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BF042" w14:textId="4DEEE8CF" w:rsidR="007445EB" w:rsidRDefault="007445EB" w:rsidP="000E60E1">
      <w:pPr>
        <w:pBdr>
          <w:bottom w:val="single" w:sz="6" w:space="0" w:color="DDDDDD"/>
        </w:pBdr>
        <w:shd w:val="clear" w:color="auto" w:fill="FFFFFF"/>
        <w:spacing w:before="192" w:after="48" w:line="240" w:lineRule="auto"/>
        <w:outlineLvl w:val="1"/>
        <w:rPr>
          <w:rFonts w:eastAsia="Times New Roman" w:cs="Times New Roman"/>
          <w:b/>
          <w:bCs/>
          <w:sz w:val="24"/>
          <w:szCs w:val="24"/>
        </w:rPr>
      </w:pPr>
      <w:bookmarkStart w:id="0" w:name="_GoBack"/>
      <w:bookmarkEnd w:id="0"/>
      <w:r w:rsidRPr="00B75EAB">
        <w:rPr>
          <w:rFonts w:eastAsia="Times New Roman" w:cstheme="minorHAnsi"/>
          <w:b/>
          <w:bCs/>
          <w:noProof/>
          <w:color w:val="333333"/>
          <w:sz w:val="24"/>
          <w:szCs w:val="24"/>
        </w:rPr>
        <w:drawing>
          <wp:anchor distT="0" distB="0" distL="114300" distR="114300" simplePos="0" relativeHeight="251660288" behindDoc="0" locked="0" layoutInCell="1" allowOverlap="1" wp14:anchorId="1830D173" wp14:editId="791EEDB6">
            <wp:simplePos x="0" y="0"/>
            <wp:positionH relativeFrom="column">
              <wp:posOffset>365760</wp:posOffset>
            </wp:positionH>
            <wp:positionV relativeFrom="paragraph">
              <wp:posOffset>-469900</wp:posOffset>
            </wp:positionV>
            <wp:extent cx="5044450" cy="1399035"/>
            <wp:effectExtent l="0" t="0" r="3810" b="0"/>
            <wp:wrapNone/>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RBR New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44450" cy="1399035"/>
                    </a:xfrm>
                    <a:prstGeom prst="rect">
                      <a:avLst/>
                    </a:prstGeom>
                  </pic:spPr>
                </pic:pic>
              </a:graphicData>
            </a:graphic>
            <wp14:sizeRelH relativeFrom="page">
              <wp14:pctWidth>0</wp14:pctWidth>
            </wp14:sizeRelH>
            <wp14:sizeRelV relativeFrom="page">
              <wp14:pctHeight>0</wp14:pctHeight>
            </wp14:sizeRelV>
          </wp:anchor>
        </w:drawing>
      </w:r>
    </w:p>
    <w:p w14:paraId="6166223E" w14:textId="77777777" w:rsidR="0008700E" w:rsidRDefault="0008700E" w:rsidP="000E60E1">
      <w:pPr>
        <w:pBdr>
          <w:bottom w:val="single" w:sz="6" w:space="0" w:color="DDDDDD"/>
        </w:pBdr>
        <w:shd w:val="clear" w:color="auto" w:fill="FFFFFF"/>
        <w:spacing w:before="192" w:after="48" w:line="240" w:lineRule="auto"/>
        <w:outlineLvl w:val="1"/>
        <w:rPr>
          <w:rFonts w:eastAsia="Times New Roman" w:cs="Times New Roman"/>
          <w:b/>
          <w:bCs/>
          <w:sz w:val="24"/>
          <w:szCs w:val="24"/>
        </w:rPr>
      </w:pPr>
    </w:p>
    <w:p w14:paraId="059CA247" w14:textId="77777777" w:rsidR="007445EB" w:rsidRDefault="007445EB" w:rsidP="000E60E1">
      <w:pPr>
        <w:pBdr>
          <w:bottom w:val="single" w:sz="6" w:space="0" w:color="DDDDDD"/>
        </w:pBdr>
        <w:shd w:val="clear" w:color="auto" w:fill="FFFFFF"/>
        <w:spacing w:before="192" w:after="48" w:line="240" w:lineRule="auto"/>
        <w:outlineLvl w:val="1"/>
        <w:rPr>
          <w:rFonts w:eastAsia="Times New Roman" w:cs="Times New Roman"/>
          <w:b/>
          <w:bCs/>
          <w:sz w:val="24"/>
          <w:szCs w:val="24"/>
        </w:rPr>
      </w:pPr>
    </w:p>
    <w:p w14:paraId="0939A724" w14:textId="738D0F9B" w:rsidR="00EC68FE" w:rsidRPr="00B75EAB" w:rsidRDefault="00B75EAB" w:rsidP="000E60E1">
      <w:pPr>
        <w:pBdr>
          <w:bottom w:val="single" w:sz="6" w:space="0" w:color="DDDDDD"/>
        </w:pBdr>
        <w:shd w:val="clear" w:color="auto" w:fill="FFFFFF"/>
        <w:spacing w:before="192" w:after="48" w:line="240" w:lineRule="auto"/>
        <w:outlineLvl w:val="1"/>
        <w:rPr>
          <w:rFonts w:eastAsia="Times New Roman" w:cs="Times New Roman"/>
          <w:b/>
          <w:bCs/>
          <w:sz w:val="24"/>
          <w:szCs w:val="24"/>
        </w:rPr>
      </w:pPr>
      <w:r w:rsidRPr="00B75EAB">
        <w:rPr>
          <w:rFonts w:eastAsia="Times New Roman" w:cstheme="minorHAnsi"/>
          <w:b/>
          <w:bCs/>
          <w:noProof/>
          <w:color w:val="333333"/>
          <w:sz w:val="24"/>
          <w:szCs w:val="24"/>
        </w:rPr>
        <mc:AlternateContent>
          <mc:Choice Requires="wps">
            <w:drawing>
              <wp:anchor distT="0" distB="0" distL="114300" distR="114300" simplePos="0" relativeHeight="251664384" behindDoc="0" locked="0" layoutInCell="1" allowOverlap="1" wp14:anchorId="06C5D88D" wp14:editId="6262E5AF">
                <wp:simplePos x="0" y="0"/>
                <wp:positionH relativeFrom="page">
                  <wp:posOffset>30480</wp:posOffset>
                </wp:positionH>
                <wp:positionV relativeFrom="paragraph">
                  <wp:posOffset>307340</wp:posOffset>
                </wp:positionV>
                <wp:extent cx="7743825" cy="4286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7743825" cy="428625"/>
                        </a:xfrm>
                        <a:prstGeom prst="rect">
                          <a:avLst/>
                        </a:prstGeom>
                        <a:solidFill>
                          <a:srgbClr val="003258"/>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0D4128" w14:textId="0F20BEA2" w:rsidR="00B75EAB" w:rsidRPr="00E145BD" w:rsidRDefault="00B75EAB" w:rsidP="00B75EAB">
                            <w:pPr>
                              <w:jc w:val="center"/>
                              <w:rPr>
                                <w:rFonts w:cstheme="minorHAnsi"/>
                                <w:sz w:val="40"/>
                                <w:szCs w:val="40"/>
                              </w:rPr>
                            </w:pPr>
                            <w:r>
                              <w:rPr>
                                <w:rFonts w:cstheme="minorHAnsi"/>
                                <w:sz w:val="40"/>
                                <w:szCs w:val="40"/>
                              </w:rPr>
                              <w:t xml:space="preserve">Incident Report for Violations of the SRBR CODE </w:t>
                            </w:r>
                            <w:r w:rsidRPr="00E145BD">
                              <w:rPr>
                                <w:rFonts w:cstheme="minorHAnsi"/>
                                <w:sz w:val="40"/>
                                <w:szCs w:val="40"/>
                              </w:rPr>
                              <w:t>OF CONDUCT</w:t>
                            </w:r>
                            <w:r>
                              <w:rPr>
                                <w:rFonts w:cstheme="minorHAnsi"/>
                                <w:sz w:val="40"/>
                                <w:szCs w:val="40"/>
                              </w:rPr>
                              <w:t xml:space="preserve">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C5D88D" id="Rectangle 13" o:spid="_x0000_s1026" style="position:absolute;margin-left:2.4pt;margin-top:24.2pt;width:609.75pt;height:33.7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okypwIAAMIFAAAOAAAAZHJzL2Uyb0RvYy54bWysVFFv2yAQfp+0/4B4X+24SZNFdaooVadJ&#10;VVu1nfpMMMRIGBiQ2Nmv3wG2m3XVJk3Lg3PH3X3cfdzd5VXXSHRg1gmtSjw5yzFiiupKqF2Jvz3f&#10;fFpg5DxRFZFasRIfmcNXq48fLluzZIWutayYRQCi3LI1Ja69N8ssc7RmDXFn2jAFRq5tQzyodpdV&#10;lrSA3sisyPOLrNW2MlZT5hycXicjXkV8zhn195w75pEsMeTm49fG7zZ8s9UlWe4sMbWgfRrkH7Jo&#10;iFBw6Qh1TTxBeyt+g2oEtdpp7s+objLNuaAs1gDVTPI31TzVxLBYC5DjzEiT+3+w9O7wYJGo4O3O&#10;MVKkgTd6BNaI2kmG4AwIao1bgt+TebC95kAM1XbcNuEf6kBdJPU4kso6jygczufT80Uxw4iCbVos&#10;LkAGmOw12ljnvzDdoCCU2ML1kUtyuHU+uQ4u4TKnpahuhJRRsbvtRlp0IOGB8/NitujRf3GT6m+R&#10;83wTuwHyOokELYRmgYJUdJT8UbIAKNUj48AelFnElGPfsjEhQilTfpJMNalYynOWw29IM3R6iIiU&#10;RMCAzKG+EbsHGDwTyICdCOr9QyiLbT8G539KLAWPEfFmrfwY3Ail7XsAEqrqb07+A0mJmsCS77Zd&#10;6qzgGU62ujpCt1mdxtAZeiPgyW+J8w/EwtzBhMIu8ffw4VK3Jda9hFGt7Y/3zoM/jANYMWphjkvs&#10;vu+JZRjJrwoG5fNkOg2DH5XpbF6AYk8t21OL2jcbDZ00ga1laBSDv5eDyK1uXmDlrMOtYCKKwt0l&#10;pt4Oysan/QJLi7L1OrrBsBvib9WToQE88Bxa+rl7Idb0fe9hYu70MPNk+ab9k2+IVHq995qLOBuv&#10;vPYvAIsitlK/1MImOtWj1+vqXf0EAAD//wMAUEsDBBQABgAIAAAAIQBPzjbC3gAAAAkBAAAPAAAA&#10;ZHJzL2Rvd25yZXYueG1sTI/NTsMwEITvSH0Ha5G4UachVDTEqSKgXFBVKDyAEy9JVHsdxc4Pb49z&#10;gtPOalYz32b72Wg2Yu9aSwI26wgYUmVVS7WAr8/D7QMw5yUpqS2hgB90sM9XV5lMlZ3oA8ezr1kI&#10;IZdKAY33Xcq5qxo00q1thxS8b9sb6cPa11z1cgrhRvM4irbcyJZCQyM7fGqwupwHI+CtfN2d5ueD&#10;xnHoXorkvR6PxSTEzfVcPALzOPu/Y1jwAzrkgam0AynHtIAkgPtlJMAWO46TO2BlUJv7HfA84/8/&#10;yH8BAAD//wMAUEsBAi0AFAAGAAgAAAAhALaDOJL+AAAA4QEAABMAAAAAAAAAAAAAAAAAAAAAAFtD&#10;b250ZW50X1R5cGVzXS54bWxQSwECLQAUAAYACAAAACEAOP0h/9YAAACUAQAACwAAAAAAAAAAAAAA&#10;AAAvAQAAX3JlbHMvLnJlbHNQSwECLQAUAAYACAAAACEAOIaJMqcCAADCBQAADgAAAAAAAAAAAAAA&#10;AAAuAgAAZHJzL2Uyb0RvYy54bWxQSwECLQAUAAYACAAAACEAT842wt4AAAAJAQAADwAAAAAAAAAA&#10;AAAAAAABBQAAZHJzL2Rvd25yZXYueG1sUEsFBgAAAAAEAAQA8wAAAAwGAAAAAA==&#10;" fillcolor="#003258" strokecolor="#0070c0" strokeweight="1pt">
                <v:textbox>
                  <w:txbxContent>
                    <w:p w14:paraId="030D4128" w14:textId="0F20BEA2" w:rsidR="00B75EAB" w:rsidRPr="00E145BD" w:rsidRDefault="00B75EAB" w:rsidP="00B75EAB">
                      <w:pPr>
                        <w:jc w:val="center"/>
                        <w:rPr>
                          <w:rFonts w:cstheme="minorHAnsi"/>
                          <w:sz w:val="40"/>
                          <w:szCs w:val="40"/>
                        </w:rPr>
                      </w:pPr>
                      <w:r>
                        <w:rPr>
                          <w:rFonts w:cstheme="minorHAnsi"/>
                          <w:sz w:val="40"/>
                          <w:szCs w:val="40"/>
                        </w:rPr>
                        <w:t xml:space="preserve">Incident Report for Violations of the SRBR CODE </w:t>
                      </w:r>
                      <w:r w:rsidRPr="00E145BD">
                        <w:rPr>
                          <w:rFonts w:cstheme="minorHAnsi"/>
                          <w:sz w:val="40"/>
                          <w:szCs w:val="40"/>
                        </w:rPr>
                        <w:t>OF CONDUCT</w:t>
                      </w:r>
                      <w:r>
                        <w:rPr>
                          <w:rFonts w:cstheme="minorHAnsi"/>
                          <w:sz w:val="40"/>
                          <w:szCs w:val="40"/>
                        </w:rPr>
                        <w:t xml:space="preserve"> POLICY</w:t>
                      </w:r>
                    </w:p>
                  </w:txbxContent>
                </v:textbox>
                <w10:wrap anchorx="page"/>
              </v:rect>
            </w:pict>
          </mc:Fallback>
        </mc:AlternateContent>
      </w:r>
    </w:p>
    <w:p w14:paraId="0A4F33AE" w14:textId="26B37A51" w:rsidR="00EC68FE" w:rsidRPr="00B75EAB" w:rsidRDefault="00EC68FE" w:rsidP="000E60E1">
      <w:pPr>
        <w:pBdr>
          <w:bottom w:val="single" w:sz="6" w:space="0" w:color="DDDDDD"/>
        </w:pBdr>
        <w:shd w:val="clear" w:color="auto" w:fill="FFFFFF"/>
        <w:spacing w:before="192" w:after="48" w:line="240" w:lineRule="auto"/>
        <w:outlineLvl w:val="1"/>
        <w:rPr>
          <w:rFonts w:eastAsia="Times New Roman" w:cs="Times New Roman"/>
          <w:b/>
          <w:bCs/>
          <w:sz w:val="24"/>
          <w:szCs w:val="24"/>
        </w:rPr>
      </w:pPr>
    </w:p>
    <w:p w14:paraId="4A78C570" w14:textId="77777777" w:rsidR="00AE489F" w:rsidRPr="00B75EAB" w:rsidRDefault="00AE489F" w:rsidP="00AE489F">
      <w:pPr>
        <w:rPr>
          <w:rFonts w:eastAsia="Times New Roman" w:cs="Times New Roman"/>
          <w:color w:val="333333"/>
          <w:sz w:val="24"/>
          <w:szCs w:val="24"/>
        </w:rPr>
      </w:pPr>
    </w:p>
    <w:p w14:paraId="2FA7AA9D" w14:textId="19D1298F" w:rsidR="00A00C78" w:rsidRDefault="00A00C78" w:rsidP="00AE489F">
      <w:pPr>
        <w:rPr>
          <w:rFonts w:eastAsia="Times New Roman" w:cs="Times New Roman"/>
          <w:color w:val="333333"/>
          <w:sz w:val="24"/>
          <w:szCs w:val="24"/>
        </w:rPr>
      </w:pPr>
      <w:r w:rsidRPr="00B75EAB">
        <w:rPr>
          <w:rFonts w:eastAsia="Times New Roman" w:cs="Times New Roman"/>
          <w:color w:val="333333"/>
          <w:sz w:val="24"/>
          <w:szCs w:val="24"/>
        </w:rPr>
        <w:t xml:space="preserve">Individuals who witness or experience inappropriate conduct at any official SRBR event should report such conduct immediately to any member of the </w:t>
      </w:r>
      <w:hyperlink r:id="rId8" w:tgtFrame="_blank" w:tooltip="https://srbr.org/about-us/board-of-directors/" w:history="1">
        <w:r w:rsidRPr="00B75EAB">
          <w:rPr>
            <w:rStyle w:val="Hyperlink"/>
            <w:rFonts w:cs="Times New Roman"/>
            <w:i/>
            <w:iCs/>
            <w:color w:val="800080"/>
            <w:sz w:val="24"/>
            <w:szCs w:val="24"/>
          </w:rPr>
          <w:t>SRBR Board of Directors </w:t>
        </w:r>
      </w:hyperlink>
      <w:r w:rsidRPr="00B75EAB">
        <w:rPr>
          <w:rFonts w:eastAsia="Times New Roman" w:cs="Times New Roman"/>
          <w:color w:val="333333"/>
          <w:sz w:val="24"/>
          <w:szCs w:val="24"/>
        </w:rPr>
        <w:t>or the authorized representative of PMG (615-324-2374). </w:t>
      </w:r>
      <w:r w:rsidRPr="00B75EAB">
        <w:rPr>
          <w:rFonts w:eastAsia="Times New Roman" w:cs="Times New Roman"/>
          <w:b/>
          <w:bCs/>
          <w:color w:val="333333"/>
          <w:sz w:val="24"/>
          <w:szCs w:val="24"/>
          <w:u w:val="single"/>
        </w:rPr>
        <w:t xml:space="preserve">Those with concerns can request that their concerns be vetted by the </w:t>
      </w:r>
      <w:r>
        <w:rPr>
          <w:rFonts w:eastAsia="Times New Roman" w:cs="Times New Roman"/>
          <w:b/>
          <w:bCs/>
          <w:color w:val="333333"/>
          <w:sz w:val="24"/>
          <w:szCs w:val="24"/>
          <w:u w:val="single"/>
        </w:rPr>
        <w:t>leadership at Parthenon Management Group, and if appropriate, attorneys</w:t>
      </w:r>
      <w:r w:rsidRPr="00B75EAB">
        <w:rPr>
          <w:rFonts w:eastAsia="Times New Roman" w:cs="Times New Roman"/>
          <w:b/>
          <w:bCs/>
          <w:color w:val="333333"/>
          <w:sz w:val="24"/>
          <w:szCs w:val="24"/>
          <w:u w:val="single"/>
        </w:rPr>
        <w:t>.</w:t>
      </w:r>
    </w:p>
    <w:p w14:paraId="2065F5B2" w14:textId="77777777" w:rsidR="00AE489F" w:rsidRPr="00B75EAB" w:rsidRDefault="008C45D8" w:rsidP="00AE489F">
      <w:pPr>
        <w:rPr>
          <w:rFonts w:eastAsia="Times New Roman" w:cs="Times New Roman"/>
          <w:b/>
          <w:bCs/>
          <w:color w:val="333333"/>
          <w:sz w:val="24"/>
          <w:szCs w:val="24"/>
          <w:u w:val="single"/>
        </w:rPr>
      </w:pPr>
      <w:r w:rsidRPr="00B75EAB">
        <w:rPr>
          <w:rFonts w:eastAsia="Times New Roman" w:cs="Times New Roman"/>
          <w:color w:val="333333"/>
          <w:sz w:val="24"/>
          <w:szCs w:val="24"/>
        </w:rPr>
        <w:t xml:space="preserve">Any individual reporting such conduct is not required or expected to discuss the concern with the alleged offender. </w:t>
      </w:r>
    </w:p>
    <w:p w14:paraId="3F6F1DFD" w14:textId="77777777" w:rsidR="00AE489F" w:rsidRPr="00B75EAB" w:rsidRDefault="008C45D8" w:rsidP="00AE489F">
      <w:pPr>
        <w:rPr>
          <w:rFonts w:eastAsia="Times New Roman" w:cs="Times New Roman"/>
          <w:b/>
          <w:bCs/>
          <w:color w:val="333333"/>
          <w:sz w:val="24"/>
          <w:szCs w:val="24"/>
          <w:u w:val="single"/>
        </w:rPr>
      </w:pPr>
      <w:r w:rsidRPr="00B75EAB">
        <w:rPr>
          <w:rFonts w:eastAsia="Times New Roman" w:cs="Times New Roman"/>
          <w:color w:val="333333"/>
          <w:sz w:val="24"/>
          <w:szCs w:val="24"/>
        </w:rPr>
        <w:t xml:space="preserve">Anyone experiencing or witnessing behavior at an </w:t>
      </w:r>
      <w:r w:rsidR="0030193C" w:rsidRPr="00B75EAB">
        <w:rPr>
          <w:rFonts w:eastAsia="Times New Roman" w:cs="Times New Roman"/>
          <w:color w:val="333333"/>
          <w:sz w:val="24"/>
          <w:szCs w:val="24"/>
        </w:rPr>
        <w:t>SRBR</w:t>
      </w:r>
      <w:r w:rsidRPr="00B75EAB">
        <w:rPr>
          <w:rFonts w:eastAsia="Times New Roman" w:cs="Times New Roman"/>
          <w:color w:val="333333"/>
          <w:sz w:val="24"/>
          <w:szCs w:val="24"/>
        </w:rPr>
        <w:t xml:space="preserve"> event that is an immediate or serious threat to the safety of those present, or to the public, is advised to locate a house phone and ask for security, or to otherwise contact the authorities for protection. Please use this form for observers or targets of prohibited conduct to help with an investigation. </w:t>
      </w:r>
    </w:p>
    <w:p w14:paraId="2F863E36" w14:textId="77777777" w:rsidR="00AE489F" w:rsidRPr="00B75EAB" w:rsidRDefault="0030193C" w:rsidP="00AE489F">
      <w:pPr>
        <w:rPr>
          <w:rFonts w:eastAsia="Times New Roman" w:cs="Times New Roman"/>
          <w:b/>
          <w:bCs/>
          <w:color w:val="333333"/>
          <w:sz w:val="24"/>
          <w:szCs w:val="24"/>
          <w:u w:val="single"/>
        </w:rPr>
      </w:pPr>
      <w:r w:rsidRPr="00B75EAB">
        <w:rPr>
          <w:rFonts w:eastAsia="Times New Roman" w:cs="Times New Roman"/>
          <w:color w:val="333333"/>
          <w:sz w:val="24"/>
          <w:szCs w:val="24"/>
        </w:rPr>
        <w:t>SRBR</w:t>
      </w:r>
      <w:r w:rsidR="008C45D8" w:rsidRPr="00B75EAB">
        <w:rPr>
          <w:rFonts w:eastAsia="Times New Roman" w:cs="Times New Roman"/>
          <w:color w:val="333333"/>
          <w:sz w:val="24"/>
          <w:szCs w:val="24"/>
        </w:rPr>
        <w:t xml:space="preserve"> will keep any investigation of an alleged violation of the </w:t>
      </w:r>
      <w:r w:rsidRPr="00B75EAB">
        <w:rPr>
          <w:rFonts w:eastAsia="Times New Roman" w:cs="Times New Roman"/>
          <w:color w:val="333333"/>
          <w:sz w:val="24"/>
          <w:szCs w:val="24"/>
        </w:rPr>
        <w:t>SRBR</w:t>
      </w:r>
      <w:r w:rsidR="008C45D8" w:rsidRPr="00B75EAB">
        <w:rPr>
          <w:rFonts w:eastAsia="Times New Roman" w:cs="Times New Roman"/>
          <w:color w:val="333333"/>
          <w:sz w:val="24"/>
          <w:szCs w:val="24"/>
        </w:rPr>
        <w:t xml:space="preserve"> Code of Conduct as confidential as possible.</w:t>
      </w:r>
    </w:p>
    <w:p w14:paraId="12DE049A" w14:textId="7D4A8967" w:rsidR="000E60E1" w:rsidRPr="00B75EAB" w:rsidRDefault="008C45D8" w:rsidP="00AE489F">
      <w:pPr>
        <w:rPr>
          <w:rFonts w:eastAsia="Times New Roman" w:cs="Times New Roman"/>
          <w:b/>
          <w:bCs/>
          <w:color w:val="333333"/>
          <w:sz w:val="24"/>
          <w:szCs w:val="24"/>
          <w:u w:val="single"/>
        </w:rPr>
      </w:pPr>
      <w:r w:rsidRPr="00B75EAB">
        <w:rPr>
          <w:rFonts w:eastAsia="Times New Roman" w:cs="Times New Roman"/>
          <w:color w:val="333333"/>
          <w:sz w:val="24"/>
          <w:szCs w:val="24"/>
        </w:rPr>
        <w:t>General suggestions for reporting incidents:</w:t>
      </w:r>
    </w:p>
    <w:p w14:paraId="6A6351BF" w14:textId="77777777" w:rsidR="000E60E1" w:rsidRPr="00B75EAB" w:rsidRDefault="008C45D8" w:rsidP="000E60E1">
      <w:pPr>
        <w:numPr>
          <w:ilvl w:val="0"/>
          <w:numId w:val="5"/>
        </w:numPr>
        <w:shd w:val="clear" w:color="auto" w:fill="FFFFFF"/>
        <w:tabs>
          <w:tab w:val="clear" w:pos="720"/>
          <w:tab w:val="num" w:pos="540"/>
        </w:tabs>
        <w:spacing w:before="96" w:after="0" w:line="240" w:lineRule="auto"/>
        <w:ind w:left="540" w:hanging="270"/>
        <w:rPr>
          <w:rFonts w:eastAsia="Times New Roman" w:cs="Times New Roman"/>
          <w:color w:val="333333"/>
          <w:sz w:val="24"/>
          <w:szCs w:val="24"/>
        </w:rPr>
      </w:pPr>
      <w:r w:rsidRPr="00B75EAB">
        <w:rPr>
          <w:rFonts w:eastAsia="Times New Roman" w:cs="Times New Roman"/>
          <w:color w:val="333333"/>
          <w:sz w:val="24"/>
          <w:szCs w:val="24"/>
        </w:rPr>
        <w:t>If possible, write everything down (times, places, nature of the incident, and comments made).</w:t>
      </w:r>
    </w:p>
    <w:p w14:paraId="7F44095D" w14:textId="77777777" w:rsidR="000E60E1" w:rsidRPr="00B75EAB" w:rsidRDefault="008C45D8" w:rsidP="000E60E1">
      <w:pPr>
        <w:numPr>
          <w:ilvl w:val="0"/>
          <w:numId w:val="5"/>
        </w:numPr>
        <w:shd w:val="clear" w:color="auto" w:fill="FFFFFF"/>
        <w:tabs>
          <w:tab w:val="clear" w:pos="720"/>
          <w:tab w:val="num" w:pos="540"/>
        </w:tabs>
        <w:spacing w:before="96" w:after="0" w:line="240" w:lineRule="auto"/>
        <w:ind w:left="540" w:hanging="270"/>
        <w:rPr>
          <w:rFonts w:eastAsia="Times New Roman" w:cs="Times New Roman"/>
          <w:color w:val="333333"/>
          <w:sz w:val="24"/>
          <w:szCs w:val="24"/>
        </w:rPr>
      </w:pPr>
      <w:r w:rsidRPr="00B75EAB">
        <w:rPr>
          <w:rFonts w:eastAsia="Times New Roman" w:cs="Times New Roman"/>
          <w:color w:val="333333"/>
          <w:sz w:val="24"/>
          <w:szCs w:val="24"/>
        </w:rPr>
        <w:t>Save emails, notes, etc.</w:t>
      </w:r>
    </w:p>
    <w:p w14:paraId="70283416" w14:textId="0463FE8E" w:rsidR="000E60E1" w:rsidRPr="00B75EAB" w:rsidRDefault="008C45D8" w:rsidP="000E60E1">
      <w:pPr>
        <w:numPr>
          <w:ilvl w:val="0"/>
          <w:numId w:val="5"/>
        </w:numPr>
        <w:shd w:val="clear" w:color="auto" w:fill="FFFFFF"/>
        <w:tabs>
          <w:tab w:val="clear" w:pos="720"/>
          <w:tab w:val="num" w:pos="540"/>
        </w:tabs>
        <w:spacing w:before="96" w:after="0" w:line="240" w:lineRule="auto"/>
        <w:ind w:left="540" w:hanging="270"/>
        <w:rPr>
          <w:rFonts w:eastAsia="Times New Roman" w:cs="Times New Roman"/>
          <w:color w:val="333333"/>
          <w:sz w:val="24"/>
          <w:szCs w:val="24"/>
        </w:rPr>
      </w:pPr>
      <w:r w:rsidRPr="00B75EAB">
        <w:rPr>
          <w:rFonts w:eastAsia="Times New Roman" w:cs="Times New Roman"/>
          <w:color w:val="333333"/>
          <w:sz w:val="24"/>
          <w:szCs w:val="24"/>
        </w:rPr>
        <w:t>Be as detailed as possible.</w:t>
      </w:r>
    </w:p>
    <w:p w14:paraId="0B293CF2" w14:textId="263C8495" w:rsidR="00AE489F" w:rsidRDefault="00AE489F" w:rsidP="00AE489F">
      <w:pPr>
        <w:shd w:val="clear" w:color="auto" w:fill="FFFFFF"/>
        <w:spacing w:before="96" w:after="0" w:line="240" w:lineRule="auto"/>
        <w:rPr>
          <w:rFonts w:eastAsia="Times New Roman" w:cs="Times New Roman"/>
          <w:color w:val="333333"/>
          <w:sz w:val="24"/>
          <w:szCs w:val="24"/>
        </w:rPr>
      </w:pPr>
    </w:p>
    <w:p w14:paraId="7AB71CB8" w14:textId="5DD5C1D1" w:rsidR="0008700E" w:rsidRDefault="0008700E" w:rsidP="00AE489F">
      <w:pPr>
        <w:shd w:val="clear" w:color="auto" w:fill="FFFFFF"/>
        <w:spacing w:before="96" w:after="0" w:line="240" w:lineRule="auto"/>
        <w:rPr>
          <w:rFonts w:eastAsia="Times New Roman" w:cs="Times New Roman"/>
          <w:color w:val="333333"/>
          <w:sz w:val="24"/>
          <w:szCs w:val="24"/>
        </w:rPr>
      </w:pPr>
    </w:p>
    <w:p w14:paraId="6C795C3E" w14:textId="06D4B741" w:rsidR="0008700E" w:rsidRDefault="0008700E" w:rsidP="00AE489F">
      <w:pPr>
        <w:shd w:val="clear" w:color="auto" w:fill="FFFFFF"/>
        <w:spacing w:before="96" w:after="0" w:line="240" w:lineRule="auto"/>
        <w:rPr>
          <w:rFonts w:eastAsia="Times New Roman" w:cs="Times New Roman"/>
          <w:color w:val="333333"/>
          <w:sz w:val="24"/>
          <w:szCs w:val="24"/>
        </w:rPr>
      </w:pPr>
    </w:p>
    <w:p w14:paraId="2986EE7D" w14:textId="3877FBE4" w:rsidR="0008700E" w:rsidRDefault="0008700E" w:rsidP="00AE489F">
      <w:pPr>
        <w:shd w:val="clear" w:color="auto" w:fill="FFFFFF"/>
        <w:spacing w:before="96" w:after="0" w:line="240" w:lineRule="auto"/>
        <w:rPr>
          <w:rFonts w:eastAsia="Times New Roman" w:cs="Times New Roman"/>
          <w:color w:val="333333"/>
          <w:sz w:val="24"/>
          <w:szCs w:val="24"/>
        </w:rPr>
      </w:pPr>
    </w:p>
    <w:p w14:paraId="6E07226E" w14:textId="77777777" w:rsidR="0008700E" w:rsidRPr="00B75EAB" w:rsidRDefault="0008700E" w:rsidP="00AE489F">
      <w:pPr>
        <w:shd w:val="clear" w:color="auto" w:fill="FFFFFF"/>
        <w:spacing w:before="96" w:after="0" w:line="240" w:lineRule="auto"/>
        <w:rPr>
          <w:rFonts w:eastAsia="Times New Roman" w:cs="Times New Roman"/>
          <w:color w:val="333333"/>
          <w:sz w:val="24"/>
          <w:szCs w:val="24"/>
        </w:rPr>
      </w:pPr>
    </w:p>
    <w:p w14:paraId="3BE61297" w14:textId="77777777" w:rsidR="00AE489F" w:rsidRPr="00B75EAB" w:rsidRDefault="00AE489F" w:rsidP="000E60E1">
      <w:pPr>
        <w:pBdr>
          <w:bottom w:val="single" w:sz="6" w:space="1" w:color="auto"/>
        </w:pBdr>
        <w:spacing w:after="0" w:line="240" w:lineRule="auto"/>
        <w:jc w:val="center"/>
        <w:rPr>
          <w:rFonts w:eastAsia="Times New Roman" w:cs="Times New Roman"/>
          <w:vanish/>
          <w:sz w:val="24"/>
          <w:szCs w:val="24"/>
        </w:rPr>
      </w:pPr>
    </w:p>
    <w:p w14:paraId="3F9873DF" w14:textId="77777777" w:rsidR="000E60E1" w:rsidRPr="00B75EAB" w:rsidRDefault="008C45D8" w:rsidP="000E60E1">
      <w:pPr>
        <w:spacing w:before="96" w:after="0" w:line="240" w:lineRule="auto"/>
        <w:ind w:left="331" w:right="288"/>
        <w:rPr>
          <w:rFonts w:eastAsia="Times New Roman" w:cs="Times New Roman"/>
          <w:color w:val="333333"/>
          <w:sz w:val="24"/>
          <w:szCs w:val="24"/>
        </w:rPr>
      </w:pPr>
      <w:r w:rsidRPr="00B75EAB">
        <w:rPr>
          <w:rFonts w:eastAsia="Times New Roman" w:cs="Times New Roman"/>
          <w:b/>
          <w:bCs/>
          <w:color w:val="333333"/>
          <w:sz w:val="24"/>
          <w:szCs w:val="24"/>
        </w:rPr>
        <w:t>Your Name</w:t>
      </w:r>
      <w:r w:rsidRPr="00B75EAB">
        <w:rPr>
          <w:rFonts w:eastAsia="Times New Roman" w:cs="Times New Roman"/>
          <w:color w:val="333333"/>
          <w:sz w:val="24"/>
          <w:szCs w:val="24"/>
        </w:rPr>
        <w:t> (optional): </w:t>
      </w:r>
      <w:r w:rsidR="00906B10" w:rsidRPr="00B75EAB">
        <w:rPr>
          <w:rFonts w:eastAsia="Times New Roman" w:cs="Times New Roman"/>
          <w:noProof/>
          <w:color w:val="333333"/>
          <w:sz w:val="24"/>
          <w:szCs w:val="24"/>
        </w:rPr>
        <w:drawing>
          <wp:inline distT="0" distB="0" distL="0" distR="0" wp14:anchorId="4C124017" wp14:editId="73319FAC">
            <wp:extent cx="914400" cy="238125"/>
            <wp:effectExtent l="0" t="0" r="0" b="9525"/>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r w:rsidRPr="00B75EAB">
        <w:rPr>
          <w:rFonts w:eastAsia="Times New Roman" w:cs="Times New Roman"/>
          <w:color w:val="333333"/>
          <w:sz w:val="24"/>
          <w:szCs w:val="24"/>
        </w:rPr>
        <w:t> </w:t>
      </w:r>
      <w:r w:rsidR="00906B10" w:rsidRPr="00B75EAB">
        <w:rPr>
          <w:rFonts w:eastAsia="Times New Roman" w:cs="Times New Roman"/>
          <w:noProof/>
          <w:color w:val="333333"/>
          <w:sz w:val="24"/>
          <w:szCs w:val="24"/>
        </w:rPr>
        <w:drawing>
          <wp:inline distT="0" distB="0" distL="0" distR="0" wp14:anchorId="51C78A36" wp14:editId="6F0E15DA">
            <wp:extent cx="914400" cy="238125"/>
            <wp:effectExtent l="0" t="0" r="0" b="9525"/>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56A1FDEA" w14:textId="77777777" w:rsidR="000E60E1" w:rsidRPr="00B75EAB" w:rsidRDefault="000E60E1" w:rsidP="000E60E1">
      <w:pPr>
        <w:widowControl w:val="0"/>
        <w:spacing w:after="0" w:line="240" w:lineRule="auto"/>
        <w:ind w:left="1080" w:right="288" w:hanging="749"/>
        <w:jc w:val="both"/>
        <w:rPr>
          <w:rFonts w:eastAsia="Times New Roman" w:cs="Times New Roman"/>
          <w:bCs/>
          <w:color w:val="333333"/>
          <w:sz w:val="24"/>
          <w:szCs w:val="24"/>
        </w:rPr>
      </w:pPr>
    </w:p>
    <w:p w14:paraId="1F96D3ED" w14:textId="1F71BCC9" w:rsidR="000E60E1" w:rsidRPr="00B75EAB" w:rsidRDefault="008C45D8" w:rsidP="000E60E1">
      <w:pPr>
        <w:widowControl w:val="0"/>
        <w:spacing w:after="0" w:line="240" w:lineRule="auto"/>
        <w:ind w:left="1080" w:right="288" w:hanging="749"/>
        <w:jc w:val="both"/>
        <w:rPr>
          <w:rFonts w:eastAsia="Times New Roman" w:cs="Times New Roman"/>
          <w:bCs/>
          <w:color w:val="333333"/>
          <w:sz w:val="24"/>
          <w:szCs w:val="24"/>
        </w:rPr>
      </w:pPr>
      <w:r w:rsidRPr="00B75EAB">
        <w:rPr>
          <w:rFonts w:eastAsia="Times New Roman" w:cs="Times New Roman"/>
          <w:bCs/>
          <w:color w:val="333333"/>
          <w:sz w:val="24"/>
          <w:szCs w:val="24"/>
        </w:rPr>
        <w:t>NOTE:</w:t>
      </w:r>
      <w:r w:rsidRPr="00B75EAB">
        <w:rPr>
          <w:rFonts w:eastAsia="Times New Roman" w:cs="Times New Roman"/>
          <w:bCs/>
          <w:color w:val="333333"/>
          <w:sz w:val="24"/>
          <w:szCs w:val="24"/>
        </w:rPr>
        <w:tab/>
      </w:r>
      <w:r w:rsidR="0030193C" w:rsidRPr="00B75EAB">
        <w:rPr>
          <w:rFonts w:eastAsia="Times New Roman" w:cs="Times New Roman"/>
          <w:bCs/>
          <w:color w:val="333333"/>
          <w:sz w:val="24"/>
          <w:szCs w:val="24"/>
        </w:rPr>
        <w:t>SRBR</w:t>
      </w:r>
      <w:r w:rsidRPr="00B75EAB">
        <w:rPr>
          <w:rFonts w:eastAsia="Times New Roman" w:cs="Times New Roman"/>
          <w:bCs/>
          <w:color w:val="333333"/>
          <w:sz w:val="24"/>
          <w:szCs w:val="24"/>
        </w:rPr>
        <w:t xml:space="preserve"> will accept anonymous complaints and/or reports of harassing conduct in violation of this policy.  W</w:t>
      </w:r>
      <w:r w:rsidR="00906B10" w:rsidRPr="00B75EAB">
        <w:rPr>
          <w:rFonts w:eastAsia="Times New Roman" w:cs="Times New Roman"/>
          <w:bCs/>
          <w:color w:val="333333"/>
          <w:sz w:val="24"/>
          <w:szCs w:val="24"/>
        </w:rPr>
        <w:t>ithout</w:t>
      </w:r>
      <w:r w:rsidRPr="00B75EAB">
        <w:rPr>
          <w:rFonts w:eastAsia="Times New Roman" w:cs="Times New Roman"/>
          <w:bCs/>
          <w:color w:val="333333"/>
          <w:sz w:val="24"/>
          <w:szCs w:val="24"/>
        </w:rPr>
        <w:t xml:space="preserve"> the identity of the alleged victim and/or complainant, however, it could be difficult to corroborate the conduct alleged. </w:t>
      </w:r>
    </w:p>
    <w:p w14:paraId="784CDD5F" w14:textId="77777777" w:rsidR="000E60E1" w:rsidRPr="00B75EAB" w:rsidRDefault="000E60E1" w:rsidP="000E60E1">
      <w:pPr>
        <w:widowControl w:val="0"/>
        <w:spacing w:after="0" w:line="240" w:lineRule="auto"/>
        <w:ind w:left="547" w:right="288" w:hanging="216"/>
        <w:rPr>
          <w:rFonts w:eastAsia="Times New Roman" w:cs="Times New Roman"/>
          <w:bCs/>
          <w:color w:val="333333"/>
          <w:sz w:val="24"/>
          <w:szCs w:val="24"/>
        </w:rPr>
      </w:pPr>
    </w:p>
    <w:p w14:paraId="37D58125" w14:textId="77777777" w:rsidR="000E60E1" w:rsidRPr="00B75EAB" w:rsidRDefault="008C45D8" w:rsidP="000E60E1">
      <w:pPr>
        <w:spacing w:after="240" w:line="240" w:lineRule="auto"/>
        <w:ind w:left="331" w:right="288"/>
        <w:rPr>
          <w:rFonts w:eastAsia="Times New Roman" w:cs="Times New Roman"/>
          <w:color w:val="333333"/>
          <w:sz w:val="24"/>
          <w:szCs w:val="24"/>
        </w:rPr>
      </w:pPr>
      <w:r w:rsidRPr="00B75EAB">
        <w:rPr>
          <w:rFonts w:eastAsia="Times New Roman" w:cs="Times New Roman"/>
          <w:b/>
          <w:bCs/>
          <w:color w:val="333333"/>
          <w:sz w:val="24"/>
          <w:szCs w:val="24"/>
        </w:rPr>
        <w:t>Your contact information</w:t>
      </w:r>
      <w:r w:rsidRPr="00B75EAB">
        <w:rPr>
          <w:rFonts w:eastAsia="Times New Roman" w:cs="Times New Roman"/>
          <w:color w:val="333333"/>
          <w:sz w:val="24"/>
          <w:szCs w:val="24"/>
        </w:rPr>
        <w:t> (optional – see above):</w:t>
      </w:r>
      <w:r w:rsidRPr="00B75EAB">
        <w:rPr>
          <w:rFonts w:eastAsia="Times New Roman" w:cs="Times New Roman"/>
          <w:color w:val="333333"/>
          <w:sz w:val="24"/>
          <w:szCs w:val="24"/>
        </w:rPr>
        <w:br/>
      </w:r>
      <w:r w:rsidR="00906B10" w:rsidRPr="00B75EAB">
        <w:rPr>
          <w:rFonts w:eastAsia="Times New Roman" w:cs="Times New Roman"/>
          <w:noProof/>
          <w:color w:val="333333"/>
          <w:sz w:val="24"/>
          <w:szCs w:val="24"/>
        </w:rPr>
        <w:drawing>
          <wp:inline distT="0" distB="0" distL="0" distR="0" wp14:anchorId="0A693D0A" wp14:editId="02577164">
            <wp:extent cx="3162300" cy="857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2300" cy="857250"/>
                    </a:xfrm>
                    <a:prstGeom prst="rect">
                      <a:avLst/>
                    </a:prstGeom>
                    <a:noFill/>
                    <a:ln>
                      <a:noFill/>
                    </a:ln>
                  </pic:spPr>
                </pic:pic>
              </a:graphicData>
            </a:graphic>
          </wp:inline>
        </w:drawing>
      </w:r>
    </w:p>
    <w:p w14:paraId="14C83732" w14:textId="77777777" w:rsidR="000E60E1" w:rsidRPr="00B75EAB" w:rsidRDefault="008C45D8" w:rsidP="000E60E1">
      <w:pPr>
        <w:spacing w:before="96" w:after="240" w:line="240" w:lineRule="auto"/>
        <w:ind w:left="336" w:right="288"/>
        <w:rPr>
          <w:rFonts w:eastAsia="Times New Roman" w:cs="Times New Roman"/>
          <w:color w:val="333333"/>
          <w:sz w:val="24"/>
          <w:szCs w:val="24"/>
        </w:rPr>
      </w:pPr>
      <w:r w:rsidRPr="00B75EAB">
        <w:rPr>
          <w:rFonts w:eastAsia="Times New Roman" w:cs="Times New Roman"/>
          <w:b/>
          <w:bCs/>
          <w:color w:val="333333"/>
          <w:sz w:val="24"/>
          <w:szCs w:val="24"/>
        </w:rPr>
        <w:t>Name of alleged offender</w:t>
      </w:r>
      <w:r w:rsidRPr="00B75EAB">
        <w:rPr>
          <w:rFonts w:eastAsia="Times New Roman" w:cs="Times New Roman"/>
          <w:color w:val="333333"/>
          <w:sz w:val="24"/>
          <w:szCs w:val="24"/>
        </w:rPr>
        <w:t> (If you are unable to provide a name, please describe the individual's physical appearance in as much detail as possible):</w:t>
      </w:r>
      <w:r w:rsidRPr="00B75EAB">
        <w:rPr>
          <w:rFonts w:eastAsia="Times New Roman" w:cs="Times New Roman"/>
          <w:color w:val="333333"/>
          <w:sz w:val="24"/>
          <w:szCs w:val="24"/>
        </w:rPr>
        <w:br/>
      </w:r>
      <w:r w:rsidR="00906B10" w:rsidRPr="00B75EAB">
        <w:rPr>
          <w:rFonts w:eastAsia="Times New Roman" w:cs="Times New Roman"/>
          <w:noProof/>
          <w:color w:val="333333"/>
          <w:sz w:val="24"/>
          <w:szCs w:val="24"/>
        </w:rPr>
        <w:drawing>
          <wp:inline distT="0" distB="0" distL="0" distR="0" wp14:anchorId="6FA5CB1D" wp14:editId="466E03CF">
            <wp:extent cx="3162300" cy="857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2300" cy="857250"/>
                    </a:xfrm>
                    <a:prstGeom prst="rect">
                      <a:avLst/>
                    </a:prstGeom>
                    <a:noFill/>
                    <a:ln>
                      <a:noFill/>
                    </a:ln>
                  </pic:spPr>
                </pic:pic>
              </a:graphicData>
            </a:graphic>
          </wp:inline>
        </w:drawing>
      </w:r>
    </w:p>
    <w:p w14:paraId="5FFA28F7" w14:textId="77777777" w:rsidR="000E60E1" w:rsidRPr="00B75EAB" w:rsidRDefault="008C45D8" w:rsidP="000E60E1">
      <w:pPr>
        <w:spacing w:before="96" w:after="240" w:line="240" w:lineRule="auto"/>
        <w:ind w:left="336" w:right="288"/>
        <w:rPr>
          <w:rFonts w:eastAsia="Times New Roman" w:cs="Times New Roman"/>
          <w:color w:val="333333"/>
          <w:sz w:val="24"/>
          <w:szCs w:val="24"/>
        </w:rPr>
      </w:pPr>
      <w:r w:rsidRPr="00B75EAB">
        <w:rPr>
          <w:rFonts w:eastAsia="Times New Roman" w:cs="Times New Roman"/>
          <w:b/>
          <w:bCs/>
          <w:color w:val="333333"/>
          <w:sz w:val="24"/>
          <w:szCs w:val="24"/>
        </w:rPr>
        <w:t>Name(s) of individual(s) who experienced or witnessed the incident:</w:t>
      </w:r>
      <w:r w:rsidRPr="00B75EAB">
        <w:rPr>
          <w:rFonts w:eastAsia="Times New Roman" w:cs="Times New Roman"/>
          <w:color w:val="333333"/>
          <w:sz w:val="24"/>
          <w:szCs w:val="24"/>
        </w:rPr>
        <w:t> </w:t>
      </w:r>
      <w:r w:rsidRPr="00B75EAB">
        <w:rPr>
          <w:rFonts w:eastAsia="Times New Roman" w:cs="Times New Roman"/>
          <w:color w:val="333333"/>
          <w:sz w:val="24"/>
          <w:szCs w:val="24"/>
        </w:rPr>
        <w:br/>
      </w:r>
      <w:r w:rsidR="00906B10" w:rsidRPr="00B75EAB">
        <w:rPr>
          <w:rFonts w:eastAsia="Times New Roman" w:cs="Times New Roman"/>
          <w:noProof/>
          <w:color w:val="333333"/>
          <w:sz w:val="24"/>
          <w:szCs w:val="24"/>
        </w:rPr>
        <w:drawing>
          <wp:inline distT="0" distB="0" distL="0" distR="0" wp14:anchorId="0594F8BD" wp14:editId="3F172AA6">
            <wp:extent cx="3162300" cy="857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2300" cy="857250"/>
                    </a:xfrm>
                    <a:prstGeom prst="rect">
                      <a:avLst/>
                    </a:prstGeom>
                    <a:noFill/>
                    <a:ln>
                      <a:noFill/>
                    </a:ln>
                  </pic:spPr>
                </pic:pic>
              </a:graphicData>
            </a:graphic>
          </wp:inline>
        </w:drawing>
      </w:r>
    </w:p>
    <w:p w14:paraId="1B028797" w14:textId="77777777" w:rsidR="000E60E1" w:rsidRPr="00B75EAB" w:rsidRDefault="008C45D8" w:rsidP="000E60E1">
      <w:pPr>
        <w:spacing w:before="96" w:after="240" w:line="240" w:lineRule="auto"/>
        <w:ind w:left="336" w:right="288"/>
        <w:rPr>
          <w:rFonts w:eastAsia="Times New Roman" w:cs="Times New Roman"/>
          <w:color w:val="333333"/>
          <w:sz w:val="24"/>
          <w:szCs w:val="24"/>
        </w:rPr>
      </w:pPr>
      <w:r w:rsidRPr="00B75EAB">
        <w:rPr>
          <w:rFonts w:eastAsia="Times New Roman" w:cs="Times New Roman"/>
          <w:b/>
          <w:bCs/>
          <w:color w:val="333333"/>
          <w:sz w:val="24"/>
          <w:szCs w:val="24"/>
        </w:rPr>
        <w:t>Time and Date of Incident:</w:t>
      </w:r>
      <w:r w:rsidRPr="00B75EAB">
        <w:rPr>
          <w:rFonts w:eastAsia="Times New Roman" w:cs="Times New Roman"/>
          <w:color w:val="333333"/>
          <w:sz w:val="24"/>
          <w:szCs w:val="24"/>
        </w:rPr>
        <w:t> </w:t>
      </w:r>
      <w:r w:rsidRPr="00B75EAB">
        <w:rPr>
          <w:rFonts w:eastAsia="Times New Roman" w:cs="Times New Roman"/>
          <w:color w:val="333333"/>
          <w:sz w:val="24"/>
          <w:szCs w:val="24"/>
        </w:rPr>
        <w:br/>
      </w:r>
      <w:r w:rsidR="00906B10" w:rsidRPr="00B75EAB">
        <w:rPr>
          <w:rFonts w:eastAsia="Times New Roman" w:cs="Times New Roman"/>
          <w:noProof/>
          <w:color w:val="333333"/>
          <w:sz w:val="24"/>
          <w:szCs w:val="24"/>
        </w:rPr>
        <w:drawing>
          <wp:inline distT="0" distB="0" distL="0" distR="0" wp14:anchorId="76CC00C9" wp14:editId="470BE399">
            <wp:extent cx="3162300" cy="857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2300" cy="857250"/>
                    </a:xfrm>
                    <a:prstGeom prst="rect">
                      <a:avLst/>
                    </a:prstGeom>
                    <a:noFill/>
                    <a:ln>
                      <a:noFill/>
                    </a:ln>
                  </pic:spPr>
                </pic:pic>
              </a:graphicData>
            </a:graphic>
          </wp:inline>
        </w:drawing>
      </w:r>
    </w:p>
    <w:p w14:paraId="4B1868FF" w14:textId="77777777" w:rsidR="000E60E1" w:rsidRPr="00B75EAB" w:rsidRDefault="008C45D8" w:rsidP="000E60E1">
      <w:pPr>
        <w:spacing w:before="96" w:after="240" w:line="240" w:lineRule="auto"/>
        <w:ind w:left="336" w:right="288"/>
        <w:rPr>
          <w:rFonts w:eastAsia="Times New Roman" w:cs="Times New Roman"/>
          <w:color w:val="333333"/>
          <w:sz w:val="24"/>
          <w:szCs w:val="24"/>
        </w:rPr>
      </w:pPr>
      <w:r w:rsidRPr="00B75EAB">
        <w:rPr>
          <w:rFonts w:eastAsia="Times New Roman" w:cs="Times New Roman"/>
          <w:b/>
          <w:bCs/>
          <w:color w:val="333333"/>
          <w:sz w:val="24"/>
          <w:szCs w:val="24"/>
        </w:rPr>
        <w:t>Location of incident:</w:t>
      </w:r>
      <w:r w:rsidRPr="00B75EAB">
        <w:rPr>
          <w:rFonts w:eastAsia="Times New Roman" w:cs="Times New Roman"/>
          <w:color w:val="333333"/>
          <w:sz w:val="24"/>
          <w:szCs w:val="24"/>
        </w:rPr>
        <w:t> </w:t>
      </w:r>
      <w:r w:rsidRPr="00B75EAB">
        <w:rPr>
          <w:rFonts w:eastAsia="Times New Roman" w:cs="Times New Roman"/>
          <w:color w:val="333333"/>
          <w:sz w:val="24"/>
          <w:szCs w:val="24"/>
        </w:rPr>
        <w:br/>
      </w:r>
      <w:r w:rsidR="00906B10" w:rsidRPr="00B75EAB">
        <w:rPr>
          <w:rFonts w:eastAsia="Times New Roman" w:cs="Times New Roman"/>
          <w:noProof/>
          <w:color w:val="333333"/>
          <w:sz w:val="24"/>
          <w:szCs w:val="24"/>
        </w:rPr>
        <w:drawing>
          <wp:inline distT="0" distB="0" distL="0" distR="0" wp14:anchorId="42CD7C25" wp14:editId="6E09CBC8">
            <wp:extent cx="3148246" cy="8534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7822" cy="861458"/>
                    </a:xfrm>
                    <a:prstGeom prst="rect">
                      <a:avLst/>
                    </a:prstGeom>
                    <a:noFill/>
                    <a:ln>
                      <a:noFill/>
                    </a:ln>
                  </pic:spPr>
                </pic:pic>
              </a:graphicData>
            </a:graphic>
          </wp:inline>
        </w:drawing>
      </w:r>
    </w:p>
    <w:p w14:paraId="0280E0DF" w14:textId="77777777" w:rsidR="000E60E1" w:rsidRPr="00B75EAB" w:rsidRDefault="008C45D8" w:rsidP="000E60E1">
      <w:pPr>
        <w:spacing w:before="96" w:after="240" w:line="240" w:lineRule="auto"/>
        <w:ind w:left="336" w:right="288"/>
        <w:rPr>
          <w:rFonts w:eastAsia="Times New Roman" w:cs="Times New Roman"/>
          <w:color w:val="333333"/>
          <w:sz w:val="24"/>
          <w:szCs w:val="24"/>
        </w:rPr>
      </w:pPr>
      <w:r w:rsidRPr="00B75EAB">
        <w:rPr>
          <w:rFonts w:eastAsia="Times New Roman" w:cs="Times New Roman"/>
          <w:b/>
          <w:bCs/>
          <w:color w:val="333333"/>
          <w:sz w:val="24"/>
          <w:szCs w:val="24"/>
        </w:rPr>
        <w:lastRenderedPageBreak/>
        <w:t>Nature of incident:</w:t>
      </w:r>
      <w:r w:rsidRPr="00B75EAB">
        <w:rPr>
          <w:rFonts w:eastAsia="Times New Roman" w:cs="Times New Roman"/>
          <w:color w:val="333333"/>
          <w:sz w:val="24"/>
          <w:szCs w:val="24"/>
        </w:rPr>
        <w:t> </w:t>
      </w:r>
      <w:r w:rsidRPr="00B75EAB">
        <w:rPr>
          <w:rFonts w:eastAsia="Times New Roman" w:cs="Times New Roman"/>
          <w:color w:val="333333"/>
          <w:sz w:val="24"/>
          <w:szCs w:val="24"/>
        </w:rPr>
        <w:br/>
      </w:r>
      <w:r w:rsidR="00906B10" w:rsidRPr="00B75EAB">
        <w:rPr>
          <w:rFonts w:eastAsia="Times New Roman" w:cs="Times New Roman"/>
          <w:noProof/>
          <w:color w:val="333333"/>
          <w:sz w:val="24"/>
          <w:szCs w:val="24"/>
        </w:rPr>
        <w:drawing>
          <wp:inline distT="0" distB="0" distL="0" distR="0" wp14:anchorId="596434C8" wp14:editId="7FEEF965">
            <wp:extent cx="2726970" cy="12649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0342" cy="1271123"/>
                    </a:xfrm>
                    <a:prstGeom prst="rect">
                      <a:avLst/>
                    </a:prstGeom>
                    <a:noFill/>
                    <a:ln>
                      <a:noFill/>
                    </a:ln>
                  </pic:spPr>
                </pic:pic>
              </a:graphicData>
            </a:graphic>
          </wp:inline>
        </w:drawing>
      </w:r>
    </w:p>
    <w:p w14:paraId="253F8382" w14:textId="77777777" w:rsidR="000E60E1" w:rsidRPr="00B75EAB" w:rsidRDefault="008C45D8" w:rsidP="000E60E1">
      <w:pPr>
        <w:spacing w:before="96" w:after="240" w:line="240" w:lineRule="auto"/>
        <w:ind w:left="336" w:right="288"/>
        <w:rPr>
          <w:rFonts w:eastAsia="Times New Roman" w:cs="Times New Roman"/>
          <w:color w:val="333333"/>
          <w:sz w:val="24"/>
          <w:szCs w:val="24"/>
        </w:rPr>
      </w:pPr>
      <w:r w:rsidRPr="00B75EAB">
        <w:rPr>
          <w:rFonts w:eastAsia="Times New Roman" w:cs="Times New Roman"/>
          <w:b/>
          <w:bCs/>
          <w:color w:val="333333"/>
          <w:sz w:val="24"/>
          <w:szCs w:val="24"/>
        </w:rPr>
        <w:t>Comments</w:t>
      </w:r>
      <w:r w:rsidRPr="00B75EAB">
        <w:rPr>
          <w:rFonts w:eastAsia="Times New Roman" w:cs="Times New Roman"/>
          <w:color w:val="333333"/>
          <w:sz w:val="24"/>
          <w:szCs w:val="24"/>
        </w:rPr>
        <w:br/>
      </w:r>
      <w:r w:rsidR="00906B10" w:rsidRPr="00B75EAB">
        <w:rPr>
          <w:rFonts w:eastAsia="Times New Roman" w:cs="Times New Roman"/>
          <w:noProof/>
          <w:color w:val="333333"/>
          <w:sz w:val="24"/>
          <w:szCs w:val="24"/>
        </w:rPr>
        <w:drawing>
          <wp:inline distT="0" distB="0" distL="0" distR="0" wp14:anchorId="4CDC416F" wp14:editId="626B5AEC">
            <wp:extent cx="2742576" cy="1363980"/>
            <wp:effectExtent l="0" t="0" r="63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9367" cy="1367357"/>
                    </a:xfrm>
                    <a:prstGeom prst="rect">
                      <a:avLst/>
                    </a:prstGeom>
                    <a:noFill/>
                    <a:ln>
                      <a:noFill/>
                    </a:ln>
                  </pic:spPr>
                </pic:pic>
              </a:graphicData>
            </a:graphic>
          </wp:inline>
        </w:drawing>
      </w:r>
    </w:p>
    <w:p w14:paraId="10A4EA6C" w14:textId="77777777" w:rsidR="000E60E1" w:rsidRPr="00B75EAB" w:rsidRDefault="008C45D8" w:rsidP="000E60E1">
      <w:pPr>
        <w:spacing w:before="96" w:after="240" w:line="240" w:lineRule="auto"/>
        <w:ind w:left="336" w:right="288"/>
        <w:rPr>
          <w:rFonts w:eastAsia="Times New Roman" w:cs="Times New Roman"/>
          <w:color w:val="333333"/>
          <w:sz w:val="24"/>
          <w:szCs w:val="24"/>
        </w:rPr>
      </w:pPr>
      <w:r w:rsidRPr="00B75EAB">
        <w:rPr>
          <w:rFonts w:eastAsia="Times New Roman" w:cs="Times New Roman"/>
          <w:b/>
          <w:bCs/>
          <w:color w:val="333333"/>
          <w:sz w:val="24"/>
          <w:szCs w:val="24"/>
        </w:rPr>
        <w:t>Additional information</w:t>
      </w:r>
      <w:r w:rsidRPr="00B75EAB">
        <w:rPr>
          <w:rFonts w:eastAsia="Times New Roman" w:cs="Times New Roman"/>
          <w:color w:val="333333"/>
          <w:sz w:val="24"/>
          <w:szCs w:val="24"/>
        </w:rPr>
        <w:br/>
      </w:r>
      <w:r w:rsidR="00906B10" w:rsidRPr="00B75EAB">
        <w:rPr>
          <w:rFonts w:eastAsia="Times New Roman" w:cs="Times New Roman"/>
          <w:noProof/>
          <w:color w:val="333333"/>
          <w:sz w:val="24"/>
          <w:szCs w:val="24"/>
        </w:rPr>
        <w:drawing>
          <wp:inline distT="0" distB="0" distL="0" distR="0" wp14:anchorId="4B731708" wp14:editId="1A0D58C2">
            <wp:extent cx="2759710" cy="1310640"/>
            <wp:effectExtent l="0" t="0" r="254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7372" cy="1314279"/>
                    </a:xfrm>
                    <a:prstGeom prst="rect">
                      <a:avLst/>
                    </a:prstGeom>
                    <a:noFill/>
                    <a:ln>
                      <a:noFill/>
                    </a:ln>
                  </pic:spPr>
                </pic:pic>
              </a:graphicData>
            </a:graphic>
          </wp:inline>
        </w:drawing>
      </w: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81"/>
        <w:gridCol w:w="2595"/>
        <w:gridCol w:w="66"/>
        <w:gridCol w:w="588"/>
        <w:gridCol w:w="66"/>
        <w:gridCol w:w="81"/>
      </w:tblGrid>
      <w:tr w:rsidR="00582317" w:rsidRPr="00B75EAB" w14:paraId="045A5CEA" w14:textId="77777777" w:rsidTr="000E60E1">
        <w:trPr>
          <w:tblCellSpacing w:w="15" w:type="dxa"/>
        </w:trPr>
        <w:tc>
          <w:tcPr>
            <w:tcW w:w="0" w:type="auto"/>
            <w:vMerge w:val="restart"/>
            <w:vAlign w:val="center"/>
            <w:hideMark/>
          </w:tcPr>
          <w:p w14:paraId="21C1F3B3" w14:textId="77777777" w:rsidR="000E60E1" w:rsidRPr="00B75EAB" w:rsidRDefault="000E60E1" w:rsidP="000E60E1">
            <w:pPr>
              <w:rPr>
                <w:rFonts w:eastAsia="Times New Roman" w:cs="Times New Roman"/>
                <w:sz w:val="24"/>
                <w:szCs w:val="24"/>
              </w:rPr>
            </w:pPr>
          </w:p>
        </w:tc>
        <w:tc>
          <w:tcPr>
            <w:tcW w:w="0" w:type="auto"/>
            <w:vMerge w:val="restart"/>
            <w:vAlign w:val="center"/>
            <w:hideMark/>
          </w:tcPr>
          <w:p w14:paraId="28AED1ED" w14:textId="77777777" w:rsidR="000E60E1" w:rsidRPr="00B75EAB" w:rsidRDefault="000E60E1" w:rsidP="000E60E1">
            <w:pPr>
              <w:spacing w:after="0" w:line="240" w:lineRule="auto"/>
              <w:rPr>
                <w:rFonts w:eastAsia="Times New Roman" w:cs="Times New Roman"/>
                <w:color w:val="000000"/>
                <w:sz w:val="24"/>
                <w:szCs w:val="24"/>
              </w:rPr>
            </w:pPr>
          </w:p>
        </w:tc>
        <w:tc>
          <w:tcPr>
            <w:tcW w:w="0" w:type="auto"/>
            <w:vMerge w:val="restart"/>
            <w:vAlign w:val="center"/>
            <w:hideMark/>
          </w:tcPr>
          <w:p w14:paraId="55B837E7" w14:textId="77777777" w:rsidR="000E60E1" w:rsidRPr="00B75EAB" w:rsidRDefault="000E60E1" w:rsidP="000E60E1">
            <w:pPr>
              <w:spacing w:after="0" w:line="240" w:lineRule="auto"/>
              <w:rPr>
                <w:rFonts w:eastAsia="Times New Roman" w:cs="Times New Roman"/>
                <w:color w:val="000000"/>
                <w:sz w:val="24"/>
                <w:szCs w:val="24"/>
              </w:rPr>
            </w:pPr>
          </w:p>
        </w:tc>
        <w:tc>
          <w:tcPr>
            <w:tcW w:w="0" w:type="auto"/>
            <w:tcMar>
              <w:top w:w="48" w:type="dxa"/>
              <w:left w:w="120" w:type="dxa"/>
              <w:bottom w:w="48" w:type="dxa"/>
              <w:right w:w="48" w:type="dxa"/>
            </w:tcMar>
            <w:vAlign w:val="center"/>
            <w:hideMark/>
          </w:tcPr>
          <w:p w14:paraId="17458BB6" w14:textId="12C1C32B" w:rsidR="000E60E1" w:rsidRPr="00B75EAB" w:rsidRDefault="000E60E1" w:rsidP="000E60E1">
            <w:pPr>
              <w:spacing w:after="0" w:line="240" w:lineRule="auto"/>
              <w:rPr>
                <w:rFonts w:eastAsia="Times New Roman" w:cs="Times New Roman"/>
                <w:color w:val="000000"/>
                <w:sz w:val="24"/>
                <w:szCs w:val="24"/>
              </w:rPr>
            </w:pPr>
          </w:p>
        </w:tc>
        <w:tc>
          <w:tcPr>
            <w:tcW w:w="0" w:type="auto"/>
            <w:vMerge w:val="restart"/>
            <w:vAlign w:val="center"/>
            <w:hideMark/>
          </w:tcPr>
          <w:p w14:paraId="620D8315" w14:textId="77777777" w:rsidR="000E60E1" w:rsidRPr="00B75EAB" w:rsidRDefault="000E60E1" w:rsidP="000E60E1">
            <w:pPr>
              <w:spacing w:after="0" w:line="240" w:lineRule="auto"/>
              <w:rPr>
                <w:rFonts w:eastAsia="Times New Roman" w:cs="Times New Roman"/>
                <w:color w:val="000000"/>
                <w:sz w:val="24"/>
                <w:szCs w:val="24"/>
              </w:rPr>
            </w:pPr>
          </w:p>
        </w:tc>
        <w:tc>
          <w:tcPr>
            <w:tcW w:w="0" w:type="auto"/>
            <w:vMerge w:val="restart"/>
            <w:vAlign w:val="center"/>
            <w:hideMark/>
          </w:tcPr>
          <w:p w14:paraId="3B6A9EC9" w14:textId="77777777" w:rsidR="000E60E1" w:rsidRPr="00B75EAB" w:rsidRDefault="000E60E1" w:rsidP="000E60E1">
            <w:pPr>
              <w:spacing w:after="0" w:line="240" w:lineRule="auto"/>
              <w:rPr>
                <w:rFonts w:eastAsia="Times New Roman" w:cs="Times New Roman"/>
                <w:sz w:val="24"/>
                <w:szCs w:val="24"/>
              </w:rPr>
            </w:pPr>
          </w:p>
        </w:tc>
      </w:tr>
      <w:tr w:rsidR="00582317" w:rsidRPr="00B75EAB" w14:paraId="23084974" w14:textId="77777777" w:rsidTr="000E60E1">
        <w:trPr>
          <w:tblCellSpacing w:w="15" w:type="dxa"/>
        </w:trPr>
        <w:tc>
          <w:tcPr>
            <w:tcW w:w="0" w:type="auto"/>
            <w:vMerge/>
            <w:vAlign w:val="center"/>
            <w:hideMark/>
          </w:tcPr>
          <w:p w14:paraId="19AB32F5" w14:textId="77777777" w:rsidR="000E60E1" w:rsidRPr="00B75EAB" w:rsidRDefault="000E60E1" w:rsidP="000E60E1">
            <w:pPr>
              <w:spacing w:after="0" w:line="240" w:lineRule="auto"/>
              <w:rPr>
                <w:rFonts w:eastAsia="Times New Roman" w:cs="Times New Roman"/>
                <w:sz w:val="24"/>
                <w:szCs w:val="24"/>
              </w:rPr>
            </w:pPr>
          </w:p>
        </w:tc>
        <w:tc>
          <w:tcPr>
            <w:tcW w:w="0" w:type="auto"/>
            <w:vMerge/>
            <w:vAlign w:val="center"/>
            <w:hideMark/>
          </w:tcPr>
          <w:p w14:paraId="57CEB273" w14:textId="77777777" w:rsidR="000E60E1" w:rsidRPr="00B75EAB" w:rsidRDefault="000E60E1" w:rsidP="000E60E1">
            <w:pPr>
              <w:spacing w:after="0" w:line="240" w:lineRule="auto"/>
              <w:rPr>
                <w:rFonts w:eastAsia="Times New Roman" w:cs="Times New Roman"/>
                <w:color w:val="000000"/>
                <w:sz w:val="24"/>
                <w:szCs w:val="24"/>
              </w:rPr>
            </w:pPr>
          </w:p>
        </w:tc>
        <w:tc>
          <w:tcPr>
            <w:tcW w:w="0" w:type="auto"/>
            <w:vMerge/>
            <w:vAlign w:val="center"/>
            <w:hideMark/>
          </w:tcPr>
          <w:p w14:paraId="2FA0D0A0" w14:textId="77777777" w:rsidR="000E60E1" w:rsidRPr="00B75EAB" w:rsidRDefault="000E60E1" w:rsidP="000E60E1">
            <w:pPr>
              <w:spacing w:after="0" w:line="240" w:lineRule="auto"/>
              <w:rPr>
                <w:rFonts w:eastAsia="Times New Roman" w:cs="Times New Roman"/>
                <w:color w:val="000000"/>
                <w:sz w:val="24"/>
                <w:szCs w:val="24"/>
              </w:rPr>
            </w:pPr>
          </w:p>
        </w:tc>
        <w:tc>
          <w:tcPr>
            <w:tcW w:w="0" w:type="auto"/>
            <w:tcMar>
              <w:top w:w="48" w:type="dxa"/>
              <w:left w:w="120" w:type="dxa"/>
              <w:bottom w:w="48" w:type="dxa"/>
              <w:right w:w="48" w:type="dxa"/>
            </w:tcMar>
            <w:vAlign w:val="center"/>
            <w:hideMark/>
          </w:tcPr>
          <w:p w14:paraId="477064B7" w14:textId="17C8F092" w:rsidR="000E60E1" w:rsidRPr="00B75EAB" w:rsidRDefault="000E60E1" w:rsidP="000E60E1">
            <w:pPr>
              <w:spacing w:after="0" w:line="240" w:lineRule="auto"/>
              <w:rPr>
                <w:rFonts w:eastAsia="Times New Roman" w:cs="Times New Roman"/>
                <w:color w:val="000000"/>
                <w:sz w:val="24"/>
                <w:szCs w:val="24"/>
              </w:rPr>
            </w:pPr>
          </w:p>
        </w:tc>
        <w:tc>
          <w:tcPr>
            <w:tcW w:w="0" w:type="auto"/>
            <w:vMerge/>
            <w:vAlign w:val="center"/>
            <w:hideMark/>
          </w:tcPr>
          <w:p w14:paraId="3DD48B1C" w14:textId="77777777" w:rsidR="000E60E1" w:rsidRPr="00B75EAB" w:rsidRDefault="000E60E1" w:rsidP="000E60E1">
            <w:pPr>
              <w:spacing w:after="0" w:line="240" w:lineRule="auto"/>
              <w:rPr>
                <w:rFonts w:eastAsia="Times New Roman" w:cs="Times New Roman"/>
                <w:color w:val="000000"/>
                <w:sz w:val="24"/>
                <w:szCs w:val="24"/>
              </w:rPr>
            </w:pPr>
          </w:p>
        </w:tc>
        <w:tc>
          <w:tcPr>
            <w:tcW w:w="0" w:type="auto"/>
            <w:vMerge/>
            <w:vAlign w:val="center"/>
            <w:hideMark/>
          </w:tcPr>
          <w:p w14:paraId="1DE987B7" w14:textId="77777777" w:rsidR="000E60E1" w:rsidRPr="00B75EAB" w:rsidRDefault="000E60E1" w:rsidP="000E60E1">
            <w:pPr>
              <w:spacing w:after="0" w:line="240" w:lineRule="auto"/>
              <w:rPr>
                <w:rFonts w:eastAsia="Times New Roman" w:cs="Times New Roman"/>
                <w:sz w:val="24"/>
                <w:szCs w:val="24"/>
              </w:rPr>
            </w:pPr>
          </w:p>
        </w:tc>
      </w:tr>
      <w:tr w:rsidR="00582317" w:rsidRPr="00B75EAB" w14:paraId="4C493A35" w14:textId="77777777" w:rsidTr="000E60E1">
        <w:trPr>
          <w:trHeight w:val="120"/>
          <w:tblCellSpacing w:w="15" w:type="dxa"/>
        </w:trPr>
        <w:tc>
          <w:tcPr>
            <w:tcW w:w="0" w:type="auto"/>
            <w:vMerge/>
            <w:vAlign w:val="center"/>
            <w:hideMark/>
          </w:tcPr>
          <w:p w14:paraId="0FF6B60B" w14:textId="77777777" w:rsidR="000E60E1" w:rsidRPr="00B75EAB" w:rsidRDefault="000E60E1" w:rsidP="000E60E1">
            <w:pPr>
              <w:spacing w:after="0" w:line="240" w:lineRule="auto"/>
              <w:rPr>
                <w:rFonts w:eastAsia="Times New Roman" w:cs="Times New Roman"/>
                <w:sz w:val="24"/>
                <w:szCs w:val="24"/>
              </w:rPr>
            </w:pPr>
          </w:p>
        </w:tc>
        <w:tc>
          <w:tcPr>
            <w:tcW w:w="2565" w:type="dxa"/>
            <w:tcMar>
              <w:top w:w="48" w:type="dxa"/>
              <w:left w:w="120" w:type="dxa"/>
              <w:bottom w:w="48" w:type="dxa"/>
              <w:right w:w="48" w:type="dxa"/>
            </w:tcMar>
            <w:vAlign w:val="center"/>
            <w:hideMark/>
          </w:tcPr>
          <w:p w14:paraId="06B281BE" w14:textId="77777777" w:rsidR="000E60E1" w:rsidRPr="00B75EAB" w:rsidRDefault="000E60E1" w:rsidP="000E60E1">
            <w:pPr>
              <w:spacing w:after="0" w:line="240" w:lineRule="auto"/>
              <w:rPr>
                <w:rFonts w:eastAsia="Times New Roman" w:cs="Times New Roman"/>
                <w:color w:val="000000"/>
                <w:sz w:val="24"/>
                <w:szCs w:val="24"/>
              </w:rPr>
            </w:pPr>
          </w:p>
        </w:tc>
        <w:tc>
          <w:tcPr>
            <w:tcW w:w="0" w:type="auto"/>
            <w:vMerge/>
            <w:vAlign w:val="center"/>
            <w:hideMark/>
          </w:tcPr>
          <w:p w14:paraId="0927FCEA" w14:textId="77777777" w:rsidR="000E60E1" w:rsidRPr="00B75EAB" w:rsidRDefault="000E60E1" w:rsidP="000E60E1">
            <w:pPr>
              <w:spacing w:after="0" w:line="240" w:lineRule="auto"/>
              <w:rPr>
                <w:rFonts w:eastAsia="Times New Roman" w:cs="Times New Roman"/>
                <w:color w:val="000000"/>
                <w:sz w:val="24"/>
                <w:szCs w:val="24"/>
              </w:rPr>
            </w:pPr>
          </w:p>
        </w:tc>
        <w:tc>
          <w:tcPr>
            <w:tcW w:w="558" w:type="dxa"/>
            <w:tcMar>
              <w:top w:w="48" w:type="dxa"/>
              <w:left w:w="120" w:type="dxa"/>
              <w:bottom w:w="48" w:type="dxa"/>
              <w:right w:w="48" w:type="dxa"/>
            </w:tcMar>
            <w:vAlign w:val="center"/>
            <w:hideMark/>
          </w:tcPr>
          <w:p w14:paraId="5E1E5AE6" w14:textId="77777777" w:rsidR="000E60E1" w:rsidRPr="00B75EAB" w:rsidRDefault="000E60E1" w:rsidP="000E60E1">
            <w:pPr>
              <w:spacing w:after="0" w:line="240" w:lineRule="auto"/>
              <w:rPr>
                <w:rFonts w:eastAsia="Times New Roman" w:cs="Times New Roman"/>
                <w:sz w:val="24"/>
                <w:szCs w:val="24"/>
              </w:rPr>
            </w:pPr>
          </w:p>
        </w:tc>
        <w:tc>
          <w:tcPr>
            <w:tcW w:w="0" w:type="auto"/>
            <w:vMerge/>
            <w:vAlign w:val="center"/>
            <w:hideMark/>
          </w:tcPr>
          <w:p w14:paraId="4D9204BE" w14:textId="77777777" w:rsidR="000E60E1" w:rsidRPr="00B75EAB" w:rsidRDefault="000E60E1" w:rsidP="000E60E1">
            <w:pPr>
              <w:spacing w:after="0" w:line="240" w:lineRule="auto"/>
              <w:rPr>
                <w:rFonts w:eastAsia="Times New Roman" w:cs="Times New Roman"/>
                <w:color w:val="000000"/>
                <w:sz w:val="24"/>
                <w:szCs w:val="24"/>
              </w:rPr>
            </w:pPr>
          </w:p>
        </w:tc>
        <w:tc>
          <w:tcPr>
            <w:tcW w:w="0" w:type="auto"/>
            <w:vMerge/>
            <w:vAlign w:val="center"/>
            <w:hideMark/>
          </w:tcPr>
          <w:p w14:paraId="75CCC908" w14:textId="77777777" w:rsidR="000E60E1" w:rsidRPr="00B75EAB" w:rsidRDefault="000E60E1" w:rsidP="000E60E1">
            <w:pPr>
              <w:spacing w:after="0" w:line="240" w:lineRule="auto"/>
              <w:rPr>
                <w:rFonts w:eastAsia="Times New Roman" w:cs="Times New Roman"/>
                <w:sz w:val="24"/>
                <w:szCs w:val="24"/>
              </w:rPr>
            </w:pPr>
          </w:p>
        </w:tc>
      </w:tr>
    </w:tbl>
    <w:p w14:paraId="304AD84C" w14:textId="77777777" w:rsidR="000E60E1" w:rsidRPr="00B75EAB" w:rsidRDefault="000E60E1" w:rsidP="000E60E1">
      <w:pPr>
        <w:pBdr>
          <w:top w:val="single" w:sz="6" w:space="1" w:color="auto"/>
        </w:pBdr>
        <w:spacing w:after="0" w:line="240" w:lineRule="auto"/>
        <w:jc w:val="center"/>
        <w:rPr>
          <w:rFonts w:eastAsia="Times New Roman" w:cs="Times New Roman"/>
          <w:vanish/>
          <w:sz w:val="24"/>
          <w:szCs w:val="24"/>
        </w:rPr>
      </w:pPr>
    </w:p>
    <w:p w14:paraId="4258BBAB" w14:textId="77777777" w:rsidR="000E60E1" w:rsidRPr="00B75EAB" w:rsidRDefault="000E60E1" w:rsidP="000E60E1">
      <w:pPr>
        <w:pBdr>
          <w:top w:val="single" w:sz="6" w:space="1" w:color="auto"/>
        </w:pBdr>
        <w:spacing w:after="0" w:line="240" w:lineRule="auto"/>
        <w:jc w:val="center"/>
        <w:rPr>
          <w:rFonts w:eastAsia="Times New Roman" w:cs="Times New Roman"/>
          <w:vanish/>
          <w:sz w:val="24"/>
          <w:szCs w:val="24"/>
        </w:rPr>
      </w:pPr>
    </w:p>
    <w:p w14:paraId="612463B7" w14:textId="5B452535" w:rsidR="000E60E1" w:rsidRPr="00B75EAB" w:rsidRDefault="0030193C" w:rsidP="000E60E1">
      <w:pPr>
        <w:jc w:val="both"/>
        <w:rPr>
          <w:rFonts w:eastAsia="Times New Roman" w:cs="Times New Roman"/>
          <w:color w:val="333333"/>
          <w:sz w:val="24"/>
          <w:szCs w:val="24"/>
        </w:rPr>
      </w:pPr>
      <w:r w:rsidRPr="00B75EAB">
        <w:rPr>
          <w:rFonts w:eastAsia="Times New Roman" w:cs="Times New Roman"/>
          <w:color w:val="333333"/>
          <w:sz w:val="24"/>
          <w:szCs w:val="24"/>
        </w:rPr>
        <w:t>SRBR</w:t>
      </w:r>
      <w:r w:rsidR="008C45D8" w:rsidRPr="00B75EAB">
        <w:rPr>
          <w:rFonts w:eastAsia="Times New Roman" w:cs="Times New Roman"/>
          <w:color w:val="333333"/>
          <w:sz w:val="24"/>
          <w:szCs w:val="24"/>
        </w:rPr>
        <w:t xml:space="preserve"> will promptly and impartially investigate the facts and circumstances of any claim of inappropriate conduct or harassment in violation of the </w:t>
      </w:r>
      <w:r w:rsidRPr="00B75EAB">
        <w:rPr>
          <w:rFonts w:eastAsia="Times New Roman" w:cs="Times New Roman"/>
          <w:color w:val="333333"/>
          <w:sz w:val="24"/>
          <w:szCs w:val="24"/>
        </w:rPr>
        <w:t>SRBR</w:t>
      </w:r>
      <w:r w:rsidR="008C45D8" w:rsidRPr="00B75EAB">
        <w:rPr>
          <w:rFonts w:eastAsia="Times New Roman" w:cs="Times New Roman"/>
          <w:color w:val="333333"/>
          <w:sz w:val="24"/>
          <w:szCs w:val="24"/>
        </w:rPr>
        <w:t xml:space="preserve"> Code of Conduct.  </w:t>
      </w:r>
      <w:r w:rsidRPr="00B75EAB">
        <w:rPr>
          <w:rFonts w:eastAsia="Times New Roman" w:cs="Times New Roman"/>
          <w:color w:val="333333"/>
          <w:sz w:val="24"/>
          <w:szCs w:val="24"/>
        </w:rPr>
        <w:t>SRBR</w:t>
      </w:r>
      <w:r w:rsidR="008C45D8" w:rsidRPr="00B75EAB">
        <w:rPr>
          <w:rFonts w:eastAsia="Times New Roman" w:cs="Times New Roman"/>
          <w:color w:val="333333"/>
          <w:sz w:val="24"/>
          <w:szCs w:val="24"/>
        </w:rPr>
        <w:t xml:space="preserve"> will make every effort to keep the reporting individual’s concerns confidential and will not deliberately share personal information, other than as necessary to carry out the purpose of investigation.  While complete confidentiality cannot be guaranteed, </w:t>
      </w:r>
      <w:r w:rsidRPr="00B75EAB">
        <w:rPr>
          <w:rFonts w:eastAsia="Times New Roman" w:cs="Times New Roman"/>
          <w:color w:val="333333"/>
          <w:sz w:val="24"/>
          <w:szCs w:val="24"/>
        </w:rPr>
        <w:t>SRBR</w:t>
      </w:r>
      <w:r w:rsidR="008C45D8" w:rsidRPr="00B75EAB">
        <w:rPr>
          <w:rFonts w:eastAsia="Times New Roman" w:cs="Times New Roman"/>
          <w:color w:val="333333"/>
          <w:sz w:val="24"/>
          <w:szCs w:val="24"/>
        </w:rPr>
        <w:t xml:space="preserve"> will keep the investigation and its findings as confidential as possible under the circumstances. </w:t>
      </w:r>
      <w:r w:rsidRPr="00B75EAB">
        <w:rPr>
          <w:rFonts w:eastAsia="Times New Roman" w:cs="Times New Roman"/>
          <w:color w:val="333333"/>
          <w:sz w:val="24"/>
          <w:szCs w:val="24"/>
        </w:rPr>
        <w:t>SRBR</w:t>
      </w:r>
      <w:r w:rsidR="008C45D8" w:rsidRPr="00B75EAB">
        <w:rPr>
          <w:rFonts w:eastAsia="Times New Roman" w:cs="Times New Roman"/>
          <w:color w:val="333333"/>
          <w:sz w:val="24"/>
          <w:szCs w:val="24"/>
        </w:rPr>
        <w:t xml:space="preserve"> can only investigate situations that arise at </w:t>
      </w:r>
      <w:r w:rsidRPr="00B75EAB">
        <w:rPr>
          <w:rFonts w:eastAsia="Times New Roman" w:cs="Times New Roman"/>
          <w:color w:val="333333"/>
          <w:sz w:val="24"/>
          <w:szCs w:val="24"/>
        </w:rPr>
        <w:t>SRBR</w:t>
      </w:r>
      <w:r w:rsidR="008C45D8" w:rsidRPr="00B75EAB">
        <w:rPr>
          <w:rFonts w:eastAsia="Times New Roman" w:cs="Times New Roman"/>
          <w:color w:val="333333"/>
          <w:sz w:val="24"/>
          <w:szCs w:val="24"/>
        </w:rPr>
        <w:t xml:space="preserve"> meetings or other </w:t>
      </w:r>
      <w:r w:rsidRPr="00B75EAB">
        <w:rPr>
          <w:rFonts w:eastAsia="Times New Roman" w:cs="Times New Roman"/>
          <w:color w:val="333333"/>
          <w:sz w:val="24"/>
          <w:szCs w:val="24"/>
        </w:rPr>
        <w:t>SRBR</w:t>
      </w:r>
      <w:r w:rsidR="008C45D8" w:rsidRPr="00B75EAB">
        <w:rPr>
          <w:rFonts w:eastAsia="Times New Roman" w:cs="Times New Roman"/>
          <w:color w:val="333333"/>
          <w:sz w:val="24"/>
          <w:szCs w:val="24"/>
        </w:rPr>
        <w:t xml:space="preserve">-sponsored events.  If a meeting participant experiences inappropriate conduct or harassment at the participant’s own or another institution, at a place of work, at a research facility, or online but not via </w:t>
      </w:r>
      <w:r w:rsidRPr="00B75EAB">
        <w:rPr>
          <w:rFonts w:eastAsia="Times New Roman" w:cs="Times New Roman"/>
          <w:color w:val="333333"/>
          <w:sz w:val="24"/>
          <w:szCs w:val="24"/>
        </w:rPr>
        <w:t>SRBR</w:t>
      </w:r>
      <w:r w:rsidR="00906B10" w:rsidRPr="00B75EAB">
        <w:rPr>
          <w:rFonts w:eastAsia="Times New Roman" w:cs="Times New Roman"/>
          <w:color w:val="333333"/>
          <w:sz w:val="24"/>
          <w:szCs w:val="24"/>
        </w:rPr>
        <w:t>-sponsored channels</w:t>
      </w:r>
      <w:r w:rsidR="008C45D8" w:rsidRPr="00B75EAB">
        <w:rPr>
          <w:rFonts w:eastAsia="Times New Roman" w:cs="Times New Roman"/>
          <w:color w:val="333333"/>
          <w:sz w:val="24"/>
          <w:szCs w:val="24"/>
        </w:rPr>
        <w:t xml:space="preserve"> that individual should contact the appropriate person or department responsible for such things at that particular institution, facility or medium. </w:t>
      </w:r>
    </w:p>
    <w:sectPr w:rsidR="000E60E1" w:rsidRPr="00B75EA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C6F60" w14:textId="77777777" w:rsidR="00567DDA" w:rsidRDefault="00567DDA" w:rsidP="008C45D8">
      <w:pPr>
        <w:spacing w:after="0" w:line="240" w:lineRule="auto"/>
      </w:pPr>
      <w:r>
        <w:separator/>
      </w:r>
    </w:p>
  </w:endnote>
  <w:endnote w:type="continuationSeparator" w:id="0">
    <w:p w14:paraId="0DEFC23A" w14:textId="77777777" w:rsidR="00567DDA" w:rsidRDefault="00567DDA" w:rsidP="008C4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97E0B" w14:textId="6B21821C" w:rsidR="00AC4425" w:rsidRDefault="007445EB">
    <w:pPr>
      <w:pStyle w:val="Footer"/>
    </w:pPr>
    <w:r>
      <w:rPr>
        <w:rFonts w:ascii="Calibri" w:hAnsi="Calibri"/>
        <w:noProof/>
        <w:sz w:val="24"/>
        <w:lang w:val="it-IT"/>
      </w:rPr>
      <mc:AlternateContent>
        <mc:Choice Requires="wps">
          <w:drawing>
            <wp:anchor distT="0" distB="0" distL="114300" distR="114300" simplePos="0" relativeHeight="251659264" behindDoc="0" locked="0" layoutInCell="1" allowOverlap="1" wp14:anchorId="5564AC06" wp14:editId="5685C9D7">
              <wp:simplePos x="0" y="0"/>
              <wp:positionH relativeFrom="page">
                <wp:posOffset>-99060</wp:posOffset>
              </wp:positionH>
              <wp:positionV relativeFrom="paragraph">
                <wp:posOffset>63500</wp:posOffset>
              </wp:positionV>
              <wp:extent cx="7943850" cy="45719"/>
              <wp:effectExtent l="57150" t="19050" r="57150" b="107315"/>
              <wp:wrapNone/>
              <wp:docPr id="16" name="Rectangle 16"/>
              <wp:cNvGraphicFramePr/>
              <a:graphic xmlns:a="http://schemas.openxmlformats.org/drawingml/2006/main">
                <a:graphicData uri="http://schemas.microsoft.com/office/word/2010/wordprocessingShape">
                  <wps:wsp>
                    <wps:cNvSpPr/>
                    <wps:spPr>
                      <a:xfrm>
                        <a:off x="0" y="0"/>
                        <a:ext cx="7943850" cy="45719"/>
                      </a:xfrm>
                      <a:prstGeom prst="rect">
                        <a:avLst/>
                      </a:prstGeom>
                      <a:solidFill>
                        <a:srgbClr val="0070C0"/>
                      </a:solidFill>
                      <a:ln>
                        <a:solidFill>
                          <a:srgbClr val="003258"/>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49B8B6" id="Rectangle 16" o:spid="_x0000_s1026" style="position:absolute;margin-left:-7.8pt;margin-top:5pt;width:625.5pt;height:3.6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VX8QIAAGMGAAAOAAAAZHJzL2Uyb0RvYy54bWysVVFPGzEMfp+0/xDlfdy1tFAqrqgqYpqE&#10;oKJMPLu5XC9aLsmStNfu189JrkcHSJOm8XDEsf3Z/hy71zf7RpIdt05oVdDBWU4JV0yXQm0K+v35&#10;7suEEudBlSC14gU9cEdvZp8/Xbdmyoe61rLkliCIctPWFLT23kyzzLGaN+DOtOEKlZW2DXgU7SYr&#10;LbSI3shsmOcXWattaaxm3Dm8vU1KOov4VcWZf6wqxz2RBcXcfPza+F2Hbza7hunGgqkF69KAf8ii&#10;AaEwaA91Cx7I1op3UI1gVjtd+TOmm0xXlWA81oDVDPI31axqMDzWguQ409Pk/h8se9gtLREl9u6C&#10;EgUN9ugJWQO1kZzgHRLUGjdFu5VZ2k5yeAzV7ivbhP9YB9lHUg89qXzvCcPLy6vR+WSM3DPUjcaX&#10;g6uAmb06G+v8V64bEg4FtRg9Ugm7e+eT6dEkxHJaivJOSBkFu1kvpCU7CP3NL/NFbCmi/2Em1d88&#10;z4fjSZfXiSfiJFcenxLmE6vdem5XddmStdzaJ0DyxvkkxxJLESo4nwySgO9sPMrDHyUgNzggnhKr&#10;/YvwdextICsghvr6MtYS2I/EgDQ1pNoiTJdgZx1J1MdconSSZha6lvoUT/4geQgl1ROvsOHYmWEM&#10;EkeN99GBMa78IKlqKHmKP45VpG70HjFmBAzIFfakx+4Awhi/x04wnX1wTXn3zomUPkzK4JhYcu49&#10;YmStfO/cCKXtR5VJrKqLnOwx/RNqwnGtywOOA7YodIY4w+4EtuYenF+CxcWAl7js/CN+Kqnbguru&#10;REmt7a+P7oM9zitqKWlx0RTU/dyC5ZTIbwon+WowGiGsjwLOxxAFe6pZn2rUtllofOuDmF08Bnsv&#10;j8fK6uYFd+I8REUVKIaxC8q8PQoLnxYgblXG5/NohtvIgL9XK8MCeGA1PLPn/QtY002mx5F+0Mel&#10;BNM3A5psg6fS863XlYjT+8prxzdusvhwuq0bVuWpHK1efxtmvwEAAP//AwBQSwMEFAAGAAgAAAAh&#10;AOq2x5PfAAAACgEAAA8AAABkcnMvZG93bnJldi54bWxMj8FOwzAQRO9I/IO1SNxapyktVRqnqpAQ&#10;B5CA0A9w4iWJiNeR7aSBr2d7gtuO5ml2Jj/MthcT+tA5UrBaJiCQamc6ahScPh4XOxAhajK6d4QK&#10;vjHAobi+ynVm3JnecSpjIziEQqYVtDEOmZShbtHqsHQDEnufzlsdWfpGGq/PHG57mSbJVlrdEX9o&#10;9YAPLdZf5WgV+LpCY19/4vhy3D2vm5Kmt/FJqdub+bgHEXGOfzBc6nN1KLhT5UYyQfQKFqvNllE2&#10;Et50AdL15g5Exdd9CrLI5f8JxS8AAAD//wMAUEsBAi0AFAAGAAgAAAAhALaDOJL+AAAA4QEAABMA&#10;AAAAAAAAAAAAAAAAAAAAAFtDb250ZW50X1R5cGVzXS54bWxQSwECLQAUAAYACAAAACEAOP0h/9YA&#10;AACUAQAACwAAAAAAAAAAAAAAAAAvAQAAX3JlbHMvLnJlbHNQSwECLQAUAAYACAAAACEASA5lV/EC&#10;AABjBgAADgAAAAAAAAAAAAAAAAAuAgAAZHJzL2Uyb0RvYy54bWxQSwECLQAUAAYACAAAACEA6rbH&#10;k98AAAAKAQAADwAAAAAAAAAAAAAAAABLBQAAZHJzL2Rvd25yZXYueG1sUEsFBgAAAAAEAAQA8wAA&#10;AFcGAAAAAA==&#10;" fillcolor="#0070c0" strokecolor="#003258" strokeweight="1pt">
              <v:shadow on="t" color="black" opacity="26214f" origin=",-.5" offset="0,3pt"/>
              <w10:wrap anchorx="page"/>
            </v:rect>
          </w:pict>
        </mc:Fallback>
      </mc:AlternateContent>
    </w:r>
  </w:p>
  <w:p w14:paraId="1A9F6BEF" w14:textId="7061986D" w:rsidR="00AC4425" w:rsidRPr="00E145BD" w:rsidRDefault="00AC4425" w:rsidP="00AC4425">
    <w:pPr>
      <w:pStyle w:val="Footer"/>
      <w:jc w:val="center"/>
      <w:rPr>
        <w:rFonts w:ascii="Calibri" w:hAnsi="Calibri"/>
        <w:b/>
        <w:sz w:val="24"/>
        <w:lang w:val="it-IT"/>
      </w:rPr>
    </w:pPr>
    <w:r>
      <w:rPr>
        <w:rFonts w:ascii="Calibri" w:hAnsi="Calibri"/>
        <w:b/>
        <w:sz w:val="24"/>
        <w:lang w:val="it-IT"/>
      </w:rPr>
      <w:t>SRBR</w:t>
    </w:r>
    <w:r w:rsidRPr="00E145BD">
      <w:rPr>
        <w:rFonts w:ascii="Calibri" w:hAnsi="Calibri"/>
        <w:b/>
        <w:sz w:val="24"/>
        <w:lang w:val="it-IT"/>
      </w:rPr>
      <w:t xml:space="preserve"> EXECUTIVE OFFICE:</w:t>
    </w:r>
  </w:p>
  <w:p w14:paraId="70FC72CF" w14:textId="01263D84" w:rsidR="00AC4425" w:rsidRPr="00E145BD" w:rsidRDefault="00AC4425" w:rsidP="00AC4425">
    <w:pPr>
      <w:pStyle w:val="Footer"/>
      <w:jc w:val="center"/>
      <w:rPr>
        <w:rFonts w:ascii="Calibri" w:hAnsi="Calibri"/>
        <w:sz w:val="20"/>
        <w:szCs w:val="20"/>
        <w:lang w:val="it-IT"/>
      </w:rPr>
    </w:pPr>
    <w:r w:rsidRPr="00E145BD">
      <w:rPr>
        <w:rFonts w:ascii="Calibri" w:hAnsi="Calibri"/>
        <w:sz w:val="20"/>
        <w:szCs w:val="20"/>
        <w:lang w:val="it-IT"/>
      </w:rPr>
      <w:t xml:space="preserve">5034A Thoroughbred Lane, Brentwood, TN 37027, USA </w:t>
    </w:r>
  </w:p>
  <w:p w14:paraId="1FCD57E0" w14:textId="161ED9F2" w:rsidR="00AC4425" w:rsidRPr="00E145BD" w:rsidRDefault="00AC4425" w:rsidP="00AC4425">
    <w:pPr>
      <w:pStyle w:val="Footer"/>
      <w:jc w:val="center"/>
      <w:rPr>
        <w:sz w:val="20"/>
        <w:szCs w:val="20"/>
      </w:rPr>
    </w:pPr>
    <w:r w:rsidRPr="00E145BD">
      <w:rPr>
        <w:rFonts w:ascii="Calibri" w:hAnsi="Calibri"/>
        <w:sz w:val="20"/>
        <w:szCs w:val="20"/>
      </w:rPr>
      <w:t>Telephone: +1 615.</w:t>
    </w:r>
    <w:r>
      <w:rPr>
        <w:rFonts w:ascii="Calibri" w:hAnsi="Calibri"/>
        <w:sz w:val="20"/>
        <w:szCs w:val="20"/>
      </w:rPr>
      <w:t>649-3087</w:t>
    </w:r>
    <w:r w:rsidRPr="00E145BD">
      <w:rPr>
        <w:rFonts w:ascii="Calibri" w:hAnsi="Calibri"/>
        <w:sz w:val="20"/>
        <w:szCs w:val="20"/>
      </w:rPr>
      <w:t xml:space="preserve"> </w:t>
    </w:r>
    <w:r w:rsidRPr="00E145BD">
      <w:rPr>
        <w:rFonts w:ascii="Calibri" w:hAnsi="Calibri" w:cs="Arial"/>
        <w:color w:val="2A6EBB"/>
        <w:sz w:val="20"/>
        <w:szCs w:val="20"/>
      </w:rPr>
      <w:t>•</w:t>
    </w:r>
    <w:r w:rsidRPr="00E145BD">
      <w:rPr>
        <w:rFonts w:ascii="Calibri" w:hAnsi="Calibri"/>
        <w:sz w:val="20"/>
        <w:szCs w:val="20"/>
      </w:rPr>
      <w:t xml:space="preserve"> Facsimile: +1 </w:t>
    </w:r>
    <w:r>
      <w:rPr>
        <w:rFonts w:ascii="Calibri" w:hAnsi="Calibri"/>
        <w:sz w:val="20"/>
        <w:szCs w:val="20"/>
      </w:rPr>
      <w:t>888-417-3311</w:t>
    </w:r>
    <w:r w:rsidRPr="00E145BD">
      <w:rPr>
        <w:rFonts w:ascii="Calibri" w:hAnsi="Calibri"/>
        <w:sz w:val="20"/>
        <w:szCs w:val="20"/>
      </w:rPr>
      <w:t xml:space="preserve"> </w:t>
    </w:r>
    <w:r w:rsidRPr="00E145BD">
      <w:rPr>
        <w:rFonts w:ascii="Calibri" w:hAnsi="Calibri" w:cs="Arial"/>
        <w:color w:val="2A6EBB"/>
        <w:sz w:val="20"/>
        <w:szCs w:val="20"/>
      </w:rPr>
      <w:t>•</w:t>
    </w:r>
    <w:r w:rsidRPr="00E145BD">
      <w:rPr>
        <w:rFonts w:ascii="Calibri" w:hAnsi="Calibri"/>
        <w:sz w:val="20"/>
        <w:szCs w:val="20"/>
      </w:rPr>
      <w:t xml:space="preserve"> </w:t>
    </w:r>
    <w:hyperlink r:id="rId1" w:history="1">
      <w:r w:rsidRPr="0099484B">
        <w:rPr>
          <w:rStyle w:val="Hyperlink"/>
          <w:rFonts w:ascii="Calibri" w:hAnsi="Calibri"/>
          <w:sz w:val="20"/>
          <w:szCs w:val="20"/>
        </w:rPr>
        <w:t>info@srbr.org</w:t>
      </w:r>
    </w:hyperlink>
    <w:r w:rsidRPr="00E145BD">
      <w:rPr>
        <w:rFonts w:ascii="Calibri" w:hAnsi="Calibri"/>
        <w:sz w:val="20"/>
        <w:szCs w:val="20"/>
      </w:rPr>
      <w:t xml:space="preserve"> </w:t>
    </w:r>
    <w:r w:rsidRPr="00E145BD">
      <w:rPr>
        <w:rFonts w:ascii="Calibri" w:hAnsi="Calibri" w:cs="Arial"/>
        <w:color w:val="2A6EBB"/>
        <w:sz w:val="20"/>
        <w:szCs w:val="20"/>
      </w:rPr>
      <w:t>•</w:t>
    </w:r>
    <w:r w:rsidRPr="00E145BD">
      <w:rPr>
        <w:rFonts w:ascii="Calibri" w:hAnsi="Calibri"/>
        <w:sz w:val="20"/>
        <w:szCs w:val="20"/>
      </w:rPr>
      <w:t xml:space="preserve"> </w:t>
    </w:r>
    <w:hyperlink r:id="rId2" w:history="1">
      <w:r w:rsidRPr="0099484B">
        <w:rPr>
          <w:rStyle w:val="Hyperlink"/>
          <w:rFonts w:ascii="Calibri" w:hAnsi="Calibri"/>
          <w:sz w:val="20"/>
          <w:szCs w:val="20"/>
        </w:rPr>
        <w:t>www.srbr.org</w:t>
      </w:r>
    </w:hyperlink>
  </w:p>
  <w:p w14:paraId="67CE3321" w14:textId="77777777" w:rsidR="00AC4425" w:rsidRDefault="00AC4425" w:rsidP="00AC4425">
    <w:pPr>
      <w:pStyle w:val="Footer"/>
      <w:jc w:val="center"/>
    </w:pPr>
  </w:p>
  <w:p w14:paraId="62601200" w14:textId="77777777" w:rsidR="00AC4425" w:rsidRDefault="00AC4425" w:rsidP="00AC4425">
    <w:pPr>
      <w:pStyle w:val="Footer"/>
      <w:jc w:val="center"/>
    </w:pPr>
  </w:p>
  <w:p w14:paraId="77399509" w14:textId="6BEA9BD9" w:rsidR="00AC4425" w:rsidRDefault="00AC4425" w:rsidP="00AC442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6D604" w14:textId="77777777" w:rsidR="00567DDA" w:rsidRDefault="00567DDA" w:rsidP="008C45D8">
      <w:pPr>
        <w:spacing w:after="0" w:line="240" w:lineRule="auto"/>
      </w:pPr>
      <w:r>
        <w:separator/>
      </w:r>
    </w:p>
  </w:footnote>
  <w:footnote w:type="continuationSeparator" w:id="0">
    <w:p w14:paraId="66E9C41F" w14:textId="77777777" w:rsidR="00567DDA" w:rsidRDefault="00567DDA" w:rsidP="008C4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44B2E"/>
    <w:multiLevelType w:val="hybridMultilevel"/>
    <w:tmpl w:val="E8F0CADA"/>
    <w:lvl w:ilvl="0" w:tplc="80687D0A">
      <w:start w:val="6"/>
      <w:numFmt w:val="bullet"/>
      <w:lvlText w:val="·"/>
      <w:lvlJc w:val="left"/>
      <w:pPr>
        <w:ind w:left="1080" w:hanging="360"/>
      </w:pPr>
      <w:rPr>
        <w:rFonts w:ascii="Times New Roman" w:eastAsia="Times New Roman" w:hAnsi="Times New Roman" w:cs="Times New Roman" w:hint="default"/>
      </w:rPr>
    </w:lvl>
    <w:lvl w:ilvl="1" w:tplc="8A5ECC88" w:tentative="1">
      <w:start w:val="1"/>
      <w:numFmt w:val="bullet"/>
      <w:lvlText w:val="o"/>
      <w:lvlJc w:val="left"/>
      <w:pPr>
        <w:ind w:left="1800" w:hanging="360"/>
      </w:pPr>
      <w:rPr>
        <w:rFonts w:ascii="Courier New" w:hAnsi="Courier New" w:cs="Courier New" w:hint="default"/>
      </w:rPr>
    </w:lvl>
    <w:lvl w:ilvl="2" w:tplc="0652BC58" w:tentative="1">
      <w:start w:val="1"/>
      <w:numFmt w:val="bullet"/>
      <w:lvlText w:val=""/>
      <w:lvlJc w:val="left"/>
      <w:pPr>
        <w:ind w:left="2520" w:hanging="360"/>
      </w:pPr>
      <w:rPr>
        <w:rFonts w:ascii="Wingdings" w:hAnsi="Wingdings" w:hint="default"/>
      </w:rPr>
    </w:lvl>
    <w:lvl w:ilvl="3" w:tplc="07685EB2" w:tentative="1">
      <w:start w:val="1"/>
      <w:numFmt w:val="bullet"/>
      <w:lvlText w:val=""/>
      <w:lvlJc w:val="left"/>
      <w:pPr>
        <w:ind w:left="3240" w:hanging="360"/>
      </w:pPr>
      <w:rPr>
        <w:rFonts w:ascii="Symbol" w:hAnsi="Symbol" w:hint="default"/>
      </w:rPr>
    </w:lvl>
    <w:lvl w:ilvl="4" w:tplc="373084EC" w:tentative="1">
      <w:start w:val="1"/>
      <w:numFmt w:val="bullet"/>
      <w:lvlText w:val="o"/>
      <w:lvlJc w:val="left"/>
      <w:pPr>
        <w:ind w:left="3960" w:hanging="360"/>
      </w:pPr>
      <w:rPr>
        <w:rFonts w:ascii="Courier New" w:hAnsi="Courier New" w:cs="Courier New" w:hint="default"/>
      </w:rPr>
    </w:lvl>
    <w:lvl w:ilvl="5" w:tplc="D2A482E2" w:tentative="1">
      <w:start w:val="1"/>
      <w:numFmt w:val="bullet"/>
      <w:lvlText w:val=""/>
      <w:lvlJc w:val="left"/>
      <w:pPr>
        <w:ind w:left="4680" w:hanging="360"/>
      </w:pPr>
      <w:rPr>
        <w:rFonts w:ascii="Wingdings" w:hAnsi="Wingdings" w:hint="default"/>
      </w:rPr>
    </w:lvl>
    <w:lvl w:ilvl="6" w:tplc="BDE6D5D4" w:tentative="1">
      <w:start w:val="1"/>
      <w:numFmt w:val="bullet"/>
      <w:lvlText w:val=""/>
      <w:lvlJc w:val="left"/>
      <w:pPr>
        <w:ind w:left="5400" w:hanging="360"/>
      </w:pPr>
      <w:rPr>
        <w:rFonts w:ascii="Symbol" w:hAnsi="Symbol" w:hint="default"/>
      </w:rPr>
    </w:lvl>
    <w:lvl w:ilvl="7" w:tplc="DE4C90D8" w:tentative="1">
      <w:start w:val="1"/>
      <w:numFmt w:val="bullet"/>
      <w:lvlText w:val="o"/>
      <w:lvlJc w:val="left"/>
      <w:pPr>
        <w:ind w:left="6120" w:hanging="360"/>
      </w:pPr>
      <w:rPr>
        <w:rFonts w:ascii="Courier New" w:hAnsi="Courier New" w:cs="Courier New" w:hint="default"/>
      </w:rPr>
    </w:lvl>
    <w:lvl w:ilvl="8" w:tplc="2042E4F6" w:tentative="1">
      <w:start w:val="1"/>
      <w:numFmt w:val="bullet"/>
      <w:lvlText w:val=""/>
      <w:lvlJc w:val="left"/>
      <w:pPr>
        <w:ind w:left="6840" w:hanging="360"/>
      </w:pPr>
      <w:rPr>
        <w:rFonts w:ascii="Wingdings" w:hAnsi="Wingdings" w:hint="default"/>
      </w:rPr>
    </w:lvl>
  </w:abstractNum>
  <w:abstractNum w:abstractNumId="1" w15:restartNumberingAfterBreak="0">
    <w:nsid w:val="1D9D4E58"/>
    <w:multiLevelType w:val="multilevel"/>
    <w:tmpl w:val="9216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4C60AD"/>
    <w:multiLevelType w:val="hybridMultilevel"/>
    <w:tmpl w:val="8F88C6DA"/>
    <w:lvl w:ilvl="0" w:tplc="4406EB7E">
      <w:start w:val="6"/>
      <w:numFmt w:val="bullet"/>
      <w:lvlText w:val="·"/>
      <w:lvlJc w:val="left"/>
      <w:pPr>
        <w:ind w:left="720" w:hanging="360"/>
      </w:pPr>
      <w:rPr>
        <w:rFonts w:ascii="Times New Roman" w:eastAsia="Times New Roman" w:hAnsi="Times New Roman" w:cs="Times New Roman" w:hint="default"/>
      </w:rPr>
    </w:lvl>
    <w:lvl w:ilvl="1" w:tplc="EFF2ACB8" w:tentative="1">
      <w:start w:val="1"/>
      <w:numFmt w:val="bullet"/>
      <w:lvlText w:val="o"/>
      <w:lvlJc w:val="left"/>
      <w:pPr>
        <w:ind w:left="1440" w:hanging="360"/>
      </w:pPr>
      <w:rPr>
        <w:rFonts w:ascii="Courier New" w:hAnsi="Courier New" w:cs="Courier New" w:hint="default"/>
      </w:rPr>
    </w:lvl>
    <w:lvl w:ilvl="2" w:tplc="AB70867E" w:tentative="1">
      <w:start w:val="1"/>
      <w:numFmt w:val="bullet"/>
      <w:lvlText w:val=""/>
      <w:lvlJc w:val="left"/>
      <w:pPr>
        <w:ind w:left="2160" w:hanging="360"/>
      </w:pPr>
      <w:rPr>
        <w:rFonts w:ascii="Wingdings" w:hAnsi="Wingdings" w:hint="default"/>
      </w:rPr>
    </w:lvl>
    <w:lvl w:ilvl="3" w:tplc="0CD49882" w:tentative="1">
      <w:start w:val="1"/>
      <w:numFmt w:val="bullet"/>
      <w:lvlText w:val=""/>
      <w:lvlJc w:val="left"/>
      <w:pPr>
        <w:ind w:left="2880" w:hanging="360"/>
      </w:pPr>
      <w:rPr>
        <w:rFonts w:ascii="Symbol" w:hAnsi="Symbol" w:hint="default"/>
      </w:rPr>
    </w:lvl>
    <w:lvl w:ilvl="4" w:tplc="54E8CA18" w:tentative="1">
      <w:start w:val="1"/>
      <w:numFmt w:val="bullet"/>
      <w:lvlText w:val="o"/>
      <w:lvlJc w:val="left"/>
      <w:pPr>
        <w:ind w:left="3600" w:hanging="360"/>
      </w:pPr>
      <w:rPr>
        <w:rFonts w:ascii="Courier New" w:hAnsi="Courier New" w:cs="Courier New" w:hint="default"/>
      </w:rPr>
    </w:lvl>
    <w:lvl w:ilvl="5" w:tplc="A05EE798" w:tentative="1">
      <w:start w:val="1"/>
      <w:numFmt w:val="bullet"/>
      <w:lvlText w:val=""/>
      <w:lvlJc w:val="left"/>
      <w:pPr>
        <w:ind w:left="4320" w:hanging="360"/>
      </w:pPr>
      <w:rPr>
        <w:rFonts w:ascii="Wingdings" w:hAnsi="Wingdings" w:hint="default"/>
      </w:rPr>
    </w:lvl>
    <w:lvl w:ilvl="6" w:tplc="4E1E65D0" w:tentative="1">
      <w:start w:val="1"/>
      <w:numFmt w:val="bullet"/>
      <w:lvlText w:val=""/>
      <w:lvlJc w:val="left"/>
      <w:pPr>
        <w:ind w:left="5040" w:hanging="360"/>
      </w:pPr>
      <w:rPr>
        <w:rFonts w:ascii="Symbol" w:hAnsi="Symbol" w:hint="default"/>
      </w:rPr>
    </w:lvl>
    <w:lvl w:ilvl="7" w:tplc="53F8BAEA" w:tentative="1">
      <w:start w:val="1"/>
      <w:numFmt w:val="bullet"/>
      <w:lvlText w:val="o"/>
      <w:lvlJc w:val="left"/>
      <w:pPr>
        <w:ind w:left="5760" w:hanging="360"/>
      </w:pPr>
      <w:rPr>
        <w:rFonts w:ascii="Courier New" w:hAnsi="Courier New" w:cs="Courier New" w:hint="default"/>
      </w:rPr>
    </w:lvl>
    <w:lvl w:ilvl="8" w:tplc="24403478" w:tentative="1">
      <w:start w:val="1"/>
      <w:numFmt w:val="bullet"/>
      <w:lvlText w:val=""/>
      <w:lvlJc w:val="left"/>
      <w:pPr>
        <w:ind w:left="6480" w:hanging="360"/>
      </w:pPr>
      <w:rPr>
        <w:rFonts w:ascii="Wingdings" w:hAnsi="Wingdings" w:hint="default"/>
      </w:rPr>
    </w:lvl>
  </w:abstractNum>
  <w:abstractNum w:abstractNumId="3" w15:restartNumberingAfterBreak="0">
    <w:nsid w:val="4F830CE7"/>
    <w:multiLevelType w:val="hybridMultilevel"/>
    <w:tmpl w:val="7C065530"/>
    <w:lvl w:ilvl="0" w:tplc="52923B46">
      <w:start w:val="6"/>
      <w:numFmt w:val="bullet"/>
      <w:lvlText w:val="·"/>
      <w:lvlJc w:val="left"/>
      <w:pPr>
        <w:ind w:left="936" w:hanging="360"/>
      </w:pPr>
      <w:rPr>
        <w:rFonts w:ascii="Times New Roman" w:eastAsia="Times New Roman" w:hAnsi="Times New Roman" w:cs="Times New Roman" w:hint="default"/>
      </w:rPr>
    </w:lvl>
    <w:lvl w:ilvl="1" w:tplc="381865B6" w:tentative="1">
      <w:start w:val="1"/>
      <w:numFmt w:val="bullet"/>
      <w:lvlText w:val="o"/>
      <w:lvlJc w:val="left"/>
      <w:pPr>
        <w:ind w:left="1656" w:hanging="360"/>
      </w:pPr>
      <w:rPr>
        <w:rFonts w:ascii="Courier New" w:hAnsi="Courier New" w:cs="Courier New" w:hint="default"/>
      </w:rPr>
    </w:lvl>
    <w:lvl w:ilvl="2" w:tplc="59684F68" w:tentative="1">
      <w:start w:val="1"/>
      <w:numFmt w:val="bullet"/>
      <w:lvlText w:val=""/>
      <w:lvlJc w:val="left"/>
      <w:pPr>
        <w:ind w:left="2376" w:hanging="360"/>
      </w:pPr>
      <w:rPr>
        <w:rFonts w:ascii="Wingdings" w:hAnsi="Wingdings" w:hint="default"/>
      </w:rPr>
    </w:lvl>
    <w:lvl w:ilvl="3" w:tplc="DBD6346A" w:tentative="1">
      <w:start w:val="1"/>
      <w:numFmt w:val="bullet"/>
      <w:lvlText w:val=""/>
      <w:lvlJc w:val="left"/>
      <w:pPr>
        <w:ind w:left="3096" w:hanging="360"/>
      </w:pPr>
      <w:rPr>
        <w:rFonts w:ascii="Symbol" w:hAnsi="Symbol" w:hint="default"/>
      </w:rPr>
    </w:lvl>
    <w:lvl w:ilvl="4" w:tplc="0F12917C" w:tentative="1">
      <w:start w:val="1"/>
      <w:numFmt w:val="bullet"/>
      <w:lvlText w:val="o"/>
      <w:lvlJc w:val="left"/>
      <w:pPr>
        <w:ind w:left="3816" w:hanging="360"/>
      </w:pPr>
      <w:rPr>
        <w:rFonts w:ascii="Courier New" w:hAnsi="Courier New" w:cs="Courier New" w:hint="default"/>
      </w:rPr>
    </w:lvl>
    <w:lvl w:ilvl="5" w:tplc="CE6C8714" w:tentative="1">
      <w:start w:val="1"/>
      <w:numFmt w:val="bullet"/>
      <w:lvlText w:val=""/>
      <w:lvlJc w:val="left"/>
      <w:pPr>
        <w:ind w:left="4536" w:hanging="360"/>
      </w:pPr>
      <w:rPr>
        <w:rFonts w:ascii="Wingdings" w:hAnsi="Wingdings" w:hint="default"/>
      </w:rPr>
    </w:lvl>
    <w:lvl w:ilvl="6" w:tplc="79567C2C" w:tentative="1">
      <w:start w:val="1"/>
      <w:numFmt w:val="bullet"/>
      <w:lvlText w:val=""/>
      <w:lvlJc w:val="left"/>
      <w:pPr>
        <w:ind w:left="5256" w:hanging="360"/>
      </w:pPr>
      <w:rPr>
        <w:rFonts w:ascii="Symbol" w:hAnsi="Symbol" w:hint="default"/>
      </w:rPr>
    </w:lvl>
    <w:lvl w:ilvl="7" w:tplc="21C4ABDC" w:tentative="1">
      <w:start w:val="1"/>
      <w:numFmt w:val="bullet"/>
      <w:lvlText w:val="o"/>
      <w:lvlJc w:val="left"/>
      <w:pPr>
        <w:ind w:left="5976" w:hanging="360"/>
      </w:pPr>
      <w:rPr>
        <w:rFonts w:ascii="Courier New" w:hAnsi="Courier New" w:cs="Courier New" w:hint="default"/>
      </w:rPr>
    </w:lvl>
    <w:lvl w:ilvl="8" w:tplc="C276C7B4" w:tentative="1">
      <w:start w:val="1"/>
      <w:numFmt w:val="bullet"/>
      <w:lvlText w:val=""/>
      <w:lvlJc w:val="left"/>
      <w:pPr>
        <w:ind w:left="6696" w:hanging="360"/>
      </w:pPr>
      <w:rPr>
        <w:rFonts w:ascii="Wingdings" w:hAnsi="Wingdings" w:hint="default"/>
      </w:rPr>
    </w:lvl>
  </w:abstractNum>
  <w:abstractNum w:abstractNumId="4" w15:restartNumberingAfterBreak="0">
    <w:nsid w:val="5A00798E"/>
    <w:multiLevelType w:val="hybridMultilevel"/>
    <w:tmpl w:val="1FDED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941045"/>
    <w:multiLevelType w:val="multilevel"/>
    <w:tmpl w:val="D7883D8C"/>
    <w:lvl w:ilvl="0">
      <w:start w:val="6"/>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317"/>
    <w:rsid w:val="00011F1B"/>
    <w:rsid w:val="00063722"/>
    <w:rsid w:val="00067654"/>
    <w:rsid w:val="0008700E"/>
    <w:rsid w:val="000B3FA9"/>
    <w:rsid w:val="000E60E1"/>
    <w:rsid w:val="001540D5"/>
    <w:rsid w:val="00194567"/>
    <w:rsid w:val="0027512B"/>
    <w:rsid w:val="0030193C"/>
    <w:rsid w:val="003A6A14"/>
    <w:rsid w:val="003D4433"/>
    <w:rsid w:val="005278F4"/>
    <w:rsid w:val="00567DDA"/>
    <w:rsid w:val="00582317"/>
    <w:rsid w:val="005A7656"/>
    <w:rsid w:val="00643E37"/>
    <w:rsid w:val="006B4AF6"/>
    <w:rsid w:val="00710557"/>
    <w:rsid w:val="00714DA4"/>
    <w:rsid w:val="007445EB"/>
    <w:rsid w:val="00757138"/>
    <w:rsid w:val="007F10B6"/>
    <w:rsid w:val="00817178"/>
    <w:rsid w:val="008226AE"/>
    <w:rsid w:val="008C45D8"/>
    <w:rsid w:val="008F0F93"/>
    <w:rsid w:val="00900649"/>
    <w:rsid w:val="00906B10"/>
    <w:rsid w:val="00950F5F"/>
    <w:rsid w:val="00960F57"/>
    <w:rsid w:val="009844CB"/>
    <w:rsid w:val="00991985"/>
    <w:rsid w:val="009C6F20"/>
    <w:rsid w:val="009F4D31"/>
    <w:rsid w:val="00A00C78"/>
    <w:rsid w:val="00A5727D"/>
    <w:rsid w:val="00AC4425"/>
    <w:rsid w:val="00AE489F"/>
    <w:rsid w:val="00B05A07"/>
    <w:rsid w:val="00B15850"/>
    <w:rsid w:val="00B75EAB"/>
    <w:rsid w:val="00C71198"/>
    <w:rsid w:val="00C9789F"/>
    <w:rsid w:val="00CE5419"/>
    <w:rsid w:val="00D231E4"/>
    <w:rsid w:val="00D45D8F"/>
    <w:rsid w:val="00E02B60"/>
    <w:rsid w:val="00E70D0C"/>
    <w:rsid w:val="00EC68FE"/>
    <w:rsid w:val="00F87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0499D1"/>
  <w15:docId w15:val="{A6BF83FB-D55F-4454-83CF-0EC86655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E5F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A15AD"/>
    <w:rPr>
      <w:b/>
      <w:bCs/>
    </w:rPr>
  </w:style>
  <w:style w:type="character" w:customStyle="1" w:styleId="apple-converted-space">
    <w:name w:val="apple-converted-space"/>
    <w:basedOn w:val="DefaultParagraphFont"/>
    <w:rsid w:val="00CA15AD"/>
  </w:style>
  <w:style w:type="paragraph" w:styleId="ListParagraph">
    <w:name w:val="List Paragraph"/>
    <w:basedOn w:val="Normal"/>
    <w:uiPriority w:val="34"/>
    <w:qFormat/>
    <w:rsid w:val="00CA15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15AD"/>
    <w:rPr>
      <w:color w:val="0000FF"/>
      <w:u w:val="single"/>
    </w:rPr>
  </w:style>
  <w:style w:type="paragraph" w:styleId="BodyText">
    <w:name w:val="Body Text"/>
    <w:basedOn w:val="Normal"/>
    <w:link w:val="BodyTextChar"/>
    <w:uiPriority w:val="99"/>
    <w:semiHidden/>
    <w:unhideWhenUsed/>
    <w:rsid w:val="00CA15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CA15AD"/>
    <w:rPr>
      <w:rFonts w:ascii="Times New Roman" w:eastAsia="Times New Roman" w:hAnsi="Times New Roman" w:cs="Times New Roman"/>
      <w:sz w:val="24"/>
      <w:szCs w:val="24"/>
    </w:rPr>
  </w:style>
  <w:style w:type="character" w:styleId="Emphasis">
    <w:name w:val="Emphasis"/>
    <w:basedOn w:val="DefaultParagraphFont"/>
    <w:uiPriority w:val="20"/>
    <w:qFormat/>
    <w:rsid w:val="00CA15AD"/>
    <w:rPr>
      <w:i/>
      <w:iCs/>
    </w:rPr>
  </w:style>
  <w:style w:type="character" w:customStyle="1" w:styleId="Heading2Char">
    <w:name w:val="Heading 2 Char"/>
    <w:basedOn w:val="DefaultParagraphFont"/>
    <w:link w:val="Heading2"/>
    <w:uiPriority w:val="9"/>
    <w:rsid w:val="009E5FF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E5FF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E5FF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E5FF0"/>
    <w:rPr>
      <w:rFonts w:ascii="Arial" w:eastAsia="Times New Roman" w:hAnsi="Arial" w:cs="Arial"/>
      <w:vanish/>
      <w:sz w:val="16"/>
      <w:szCs w:val="16"/>
    </w:rPr>
  </w:style>
  <w:style w:type="character" w:customStyle="1" w:styleId="required">
    <w:name w:val="required"/>
    <w:basedOn w:val="DefaultParagraphFont"/>
    <w:rsid w:val="009E5FF0"/>
  </w:style>
  <w:style w:type="character" w:customStyle="1" w:styleId="recaptchaonlyifprivacy">
    <w:name w:val="recaptcha_only_if_privacy"/>
    <w:basedOn w:val="DefaultParagraphFont"/>
    <w:rsid w:val="009E5FF0"/>
  </w:style>
  <w:style w:type="paragraph" w:styleId="z-BottomofForm">
    <w:name w:val="HTML Bottom of Form"/>
    <w:basedOn w:val="Normal"/>
    <w:next w:val="Normal"/>
    <w:link w:val="z-BottomofFormChar"/>
    <w:hidden/>
    <w:uiPriority w:val="99"/>
    <w:semiHidden/>
    <w:unhideWhenUsed/>
    <w:rsid w:val="009E5FF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E5FF0"/>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5A48A1"/>
    <w:rPr>
      <w:sz w:val="16"/>
      <w:szCs w:val="16"/>
    </w:rPr>
  </w:style>
  <w:style w:type="paragraph" w:styleId="CommentText">
    <w:name w:val="annotation text"/>
    <w:basedOn w:val="Normal"/>
    <w:link w:val="CommentTextChar"/>
    <w:uiPriority w:val="99"/>
    <w:unhideWhenUsed/>
    <w:rsid w:val="005A48A1"/>
    <w:pPr>
      <w:spacing w:line="240" w:lineRule="auto"/>
    </w:pPr>
    <w:rPr>
      <w:sz w:val="20"/>
      <w:szCs w:val="20"/>
    </w:rPr>
  </w:style>
  <w:style w:type="character" w:customStyle="1" w:styleId="CommentTextChar">
    <w:name w:val="Comment Text Char"/>
    <w:basedOn w:val="DefaultParagraphFont"/>
    <w:link w:val="CommentText"/>
    <w:uiPriority w:val="99"/>
    <w:rsid w:val="005A48A1"/>
    <w:rPr>
      <w:sz w:val="20"/>
      <w:szCs w:val="20"/>
    </w:rPr>
  </w:style>
  <w:style w:type="paragraph" w:styleId="CommentSubject">
    <w:name w:val="annotation subject"/>
    <w:basedOn w:val="CommentText"/>
    <w:next w:val="CommentText"/>
    <w:link w:val="CommentSubjectChar"/>
    <w:uiPriority w:val="99"/>
    <w:semiHidden/>
    <w:unhideWhenUsed/>
    <w:rsid w:val="005A48A1"/>
    <w:rPr>
      <w:b/>
      <w:bCs/>
    </w:rPr>
  </w:style>
  <w:style w:type="character" w:customStyle="1" w:styleId="CommentSubjectChar">
    <w:name w:val="Comment Subject Char"/>
    <w:basedOn w:val="CommentTextChar"/>
    <w:link w:val="CommentSubject"/>
    <w:uiPriority w:val="99"/>
    <w:semiHidden/>
    <w:rsid w:val="005A48A1"/>
    <w:rPr>
      <w:b/>
      <w:bCs/>
      <w:sz w:val="20"/>
      <w:szCs w:val="20"/>
    </w:rPr>
  </w:style>
  <w:style w:type="paragraph" w:styleId="BalloonText">
    <w:name w:val="Balloon Text"/>
    <w:basedOn w:val="Normal"/>
    <w:link w:val="BalloonTextChar"/>
    <w:uiPriority w:val="99"/>
    <w:semiHidden/>
    <w:unhideWhenUsed/>
    <w:rsid w:val="005A4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8A1"/>
    <w:rPr>
      <w:rFonts w:ascii="Segoe UI" w:hAnsi="Segoe UI" w:cs="Segoe UI"/>
      <w:sz w:val="18"/>
      <w:szCs w:val="18"/>
    </w:rPr>
  </w:style>
  <w:style w:type="paragraph" w:styleId="Header">
    <w:name w:val="header"/>
    <w:basedOn w:val="Normal"/>
    <w:link w:val="HeaderChar"/>
    <w:uiPriority w:val="99"/>
    <w:unhideWhenUsed/>
    <w:rsid w:val="008C4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5D8"/>
  </w:style>
  <w:style w:type="paragraph" w:styleId="Footer">
    <w:name w:val="footer"/>
    <w:basedOn w:val="Normal"/>
    <w:link w:val="FooterChar"/>
    <w:unhideWhenUsed/>
    <w:qFormat/>
    <w:rsid w:val="008C4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5D8"/>
  </w:style>
  <w:style w:type="character" w:styleId="UnresolvedMention">
    <w:name w:val="Unresolved Mention"/>
    <w:basedOn w:val="DefaultParagraphFont"/>
    <w:uiPriority w:val="99"/>
    <w:semiHidden/>
    <w:unhideWhenUsed/>
    <w:rsid w:val="00900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363784">
      <w:bodyDiv w:val="1"/>
      <w:marLeft w:val="0"/>
      <w:marRight w:val="0"/>
      <w:marTop w:val="0"/>
      <w:marBottom w:val="0"/>
      <w:divBdr>
        <w:top w:val="none" w:sz="0" w:space="0" w:color="auto"/>
        <w:left w:val="none" w:sz="0" w:space="0" w:color="auto"/>
        <w:bottom w:val="none" w:sz="0" w:space="0" w:color="auto"/>
        <w:right w:val="none" w:sz="0" w:space="0" w:color="auto"/>
      </w:divBdr>
    </w:div>
    <w:div w:id="184466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br.org/about-us/board-of-directo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rbr.org" TargetMode="External"/><Relationship Id="rId1" Type="http://schemas.openxmlformats.org/officeDocument/2006/relationships/hyperlink" Target="mailto:info@srb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Ronnie Wilkins</dc:creator>
  <cp:lastModifiedBy>Sheena de Giorgio</cp:lastModifiedBy>
  <cp:revision>3</cp:revision>
  <dcterms:created xsi:type="dcterms:W3CDTF">2019-11-25T19:44:00Z</dcterms:created>
  <dcterms:modified xsi:type="dcterms:W3CDTF">2019-11-25T19:45:00Z</dcterms:modified>
</cp:coreProperties>
</file>